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357FC" w14:textId="77777777" w:rsidR="00DA451C" w:rsidRDefault="00DA451C" w:rsidP="0017065B">
      <w:pPr>
        <w:jc w:val="center"/>
        <w:rPr>
          <w:sz w:val="28"/>
          <w:szCs w:val="28"/>
        </w:rPr>
      </w:pPr>
      <w:r w:rsidRPr="00DA451C">
        <w:rPr>
          <w:rFonts w:ascii="TimesNewRomanPS-BoldMT-SC700" w:hAnsi="TimesNewRomanPS-BoldMT-SC700" w:cs="TimesNewRomanPS-BoldMT-SC700"/>
          <w:b/>
          <w:bCs/>
          <w:noProof/>
          <w:sz w:val="46"/>
          <w:szCs w:val="46"/>
          <w:u w:val="single"/>
        </w:rPr>
        <w:drawing>
          <wp:inline distT="0" distB="0" distL="0" distR="0" wp14:anchorId="31EB44BE" wp14:editId="29B8F57B">
            <wp:extent cx="5934075" cy="1200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200150"/>
                    </a:xfrm>
                    <a:prstGeom prst="rect">
                      <a:avLst/>
                    </a:prstGeom>
                    <a:noFill/>
                    <a:ln>
                      <a:noFill/>
                    </a:ln>
                  </pic:spPr>
                </pic:pic>
              </a:graphicData>
            </a:graphic>
          </wp:inline>
        </w:drawing>
      </w:r>
    </w:p>
    <w:p w14:paraId="658347AB" w14:textId="77777777" w:rsidR="00DA451C" w:rsidRDefault="00DA451C" w:rsidP="0017065B">
      <w:pPr>
        <w:jc w:val="center"/>
        <w:rPr>
          <w:sz w:val="28"/>
          <w:szCs w:val="28"/>
        </w:rPr>
      </w:pPr>
    </w:p>
    <w:p w14:paraId="78616553" w14:textId="77777777" w:rsidR="00D532A5" w:rsidRPr="00374F5E" w:rsidRDefault="006C0F13" w:rsidP="0017065B">
      <w:pPr>
        <w:jc w:val="center"/>
        <w:rPr>
          <w:sz w:val="28"/>
          <w:szCs w:val="28"/>
        </w:rPr>
      </w:pPr>
      <w:r>
        <w:rPr>
          <w:sz w:val="28"/>
          <w:szCs w:val="28"/>
        </w:rPr>
        <w:t>CONSTRUCTION MANAGER</w:t>
      </w:r>
    </w:p>
    <w:p w14:paraId="4B792B2B" w14:textId="6E060969" w:rsidR="00D532A5" w:rsidRPr="00374F5E" w:rsidRDefault="00D532A5" w:rsidP="0017065B">
      <w:pPr>
        <w:jc w:val="center"/>
        <w:rPr>
          <w:sz w:val="28"/>
          <w:szCs w:val="28"/>
        </w:rPr>
      </w:pPr>
      <w:r w:rsidRPr="00374F5E">
        <w:rPr>
          <w:sz w:val="28"/>
          <w:szCs w:val="28"/>
        </w:rPr>
        <w:t>PROJECT NO.</w:t>
      </w:r>
      <w:r w:rsidR="00352AB7">
        <w:rPr>
          <w:sz w:val="28"/>
          <w:szCs w:val="28"/>
        </w:rPr>
        <w:t xml:space="preserve"> </w:t>
      </w:r>
      <w:r w:rsidR="0098391E">
        <w:rPr>
          <w:sz w:val="28"/>
          <w:szCs w:val="28"/>
        </w:rPr>
        <w:t>20</w:t>
      </w:r>
      <w:r w:rsidR="00647103">
        <w:rPr>
          <w:sz w:val="28"/>
          <w:szCs w:val="28"/>
        </w:rPr>
        <w:t>-21-</w:t>
      </w:r>
      <w:r w:rsidR="001561D5">
        <w:rPr>
          <w:sz w:val="28"/>
          <w:szCs w:val="28"/>
        </w:rPr>
        <w:t>0</w:t>
      </w:r>
      <w:r w:rsidR="00647103">
        <w:rPr>
          <w:sz w:val="28"/>
          <w:szCs w:val="28"/>
        </w:rPr>
        <w:t>2</w:t>
      </w:r>
    </w:p>
    <w:p w14:paraId="027A00F1" w14:textId="7A076D0F" w:rsidR="00D532A5" w:rsidRPr="00374F5E" w:rsidRDefault="00647103" w:rsidP="0017065B">
      <w:pPr>
        <w:jc w:val="center"/>
        <w:rPr>
          <w:sz w:val="28"/>
          <w:szCs w:val="28"/>
        </w:rPr>
      </w:pPr>
      <w:r>
        <w:rPr>
          <w:sz w:val="28"/>
          <w:szCs w:val="28"/>
        </w:rPr>
        <w:t>January 11, 2021</w:t>
      </w:r>
    </w:p>
    <w:p w14:paraId="1D82DBBE" w14:textId="77777777" w:rsidR="00D532A5" w:rsidRDefault="00D532A5">
      <w:r>
        <w:br w:type="page"/>
      </w:r>
    </w:p>
    <w:p w14:paraId="4034D8B9" w14:textId="77777777" w:rsidR="00DA451C" w:rsidRDefault="00DA451C" w:rsidP="00097747">
      <w:pPr>
        <w:jc w:val="center"/>
        <w:rPr>
          <w:sz w:val="24"/>
          <w:szCs w:val="24"/>
        </w:rPr>
      </w:pPr>
      <w:r w:rsidRPr="00DA451C">
        <w:rPr>
          <w:rFonts w:ascii="TimesNewRomanPS-BoldMT-SC700" w:hAnsi="TimesNewRomanPS-BoldMT-SC700" w:cs="TimesNewRomanPS-BoldMT-SC700"/>
          <w:b/>
          <w:bCs/>
          <w:noProof/>
          <w:sz w:val="46"/>
          <w:szCs w:val="46"/>
          <w:u w:val="single"/>
        </w:rPr>
        <w:lastRenderedPageBreak/>
        <w:drawing>
          <wp:inline distT="0" distB="0" distL="0" distR="0" wp14:anchorId="37AE3BF6" wp14:editId="323F22C3">
            <wp:extent cx="5934075" cy="1200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200150"/>
                    </a:xfrm>
                    <a:prstGeom prst="rect">
                      <a:avLst/>
                    </a:prstGeom>
                    <a:noFill/>
                    <a:ln>
                      <a:noFill/>
                    </a:ln>
                  </pic:spPr>
                </pic:pic>
              </a:graphicData>
            </a:graphic>
          </wp:inline>
        </w:drawing>
      </w:r>
    </w:p>
    <w:p w14:paraId="466B13BD" w14:textId="77777777" w:rsidR="00C75CB1" w:rsidRDefault="00C75CB1" w:rsidP="00097747">
      <w:pPr>
        <w:jc w:val="center"/>
        <w:rPr>
          <w:sz w:val="24"/>
          <w:szCs w:val="24"/>
        </w:rPr>
      </w:pPr>
      <w:r>
        <w:rPr>
          <w:sz w:val="24"/>
          <w:szCs w:val="24"/>
        </w:rPr>
        <w:t>CONSTRUCTION MANAGER</w:t>
      </w:r>
    </w:p>
    <w:p w14:paraId="14E10E08" w14:textId="3C9FBAEF" w:rsidR="00097747" w:rsidRPr="00374F5E" w:rsidRDefault="00097747" w:rsidP="00097747">
      <w:pPr>
        <w:jc w:val="center"/>
        <w:rPr>
          <w:sz w:val="24"/>
          <w:szCs w:val="24"/>
        </w:rPr>
      </w:pPr>
      <w:r w:rsidRPr="00374F5E">
        <w:rPr>
          <w:sz w:val="24"/>
          <w:szCs w:val="24"/>
        </w:rPr>
        <w:t xml:space="preserve"> PROJECT NO.</w:t>
      </w:r>
      <w:r w:rsidR="00352AB7">
        <w:rPr>
          <w:sz w:val="24"/>
          <w:szCs w:val="24"/>
        </w:rPr>
        <w:t xml:space="preserve"> </w:t>
      </w:r>
      <w:r w:rsidR="0098391E">
        <w:rPr>
          <w:sz w:val="24"/>
          <w:szCs w:val="24"/>
        </w:rPr>
        <w:t>20</w:t>
      </w:r>
      <w:r w:rsidR="00647103">
        <w:rPr>
          <w:sz w:val="24"/>
          <w:szCs w:val="24"/>
        </w:rPr>
        <w:t>-21-02</w:t>
      </w:r>
    </w:p>
    <w:p w14:paraId="18E4109E" w14:textId="77777777" w:rsidR="00D532A5" w:rsidRDefault="00D532A5" w:rsidP="00D532A5">
      <w:pPr>
        <w:jc w:val="center"/>
      </w:pPr>
    </w:p>
    <w:p w14:paraId="005E2A5C" w14:textId="77777777" w:rsidR="00D532A5" w:rsidRDefault="00D532A5" w:rsidP="00D532A5">
      <w:pPr>
        <w:jc w:val="center"/>
      </w:pPr>
      <w:r>
        <w:t>TABLE OF CONTENTS</w:t>
      </w:r>
    </w:p>
    <w:p w14:paraId="378BBE4D" w14:textId="77777777" w:rsidR="008D4E25" w:rsidRDefault="008D4E25" w:rsidP="00D532A5">
      <w:pPr>
        <w:jc w:val="center"/>
      </w:pPr>
    </w:p>
    <w:p w14:paraId="07105044" w14:textId="77777777" w:rsidR="008D4E25" w:rsidRDefault="008D4E25" w:rsidP="009377A0">
      <w:pPr>
        <w:ind w:firstLine="720"/>
      </w:pPr>
      <w:r>
        <w:t>Invitation to Bid</w:t>
      </w:r>
    </w:p>
    <w:p w14:paraId="17E3FCB9" w14:textId="77777777" w:rsidR="008D4E25" w:rsidRDefault="008D4E25" w:rsidP="009377A0">
      <w:pPr>
        <w:ind w:firstLine="720"/>
      </w:pPr>
      <w:r>
        <w:t>Bid Form</w:t>
      </w:r>
    </w:p>
    <w:p w14:paraId="20630BA4" w14:textId="77777777" w:rsidR="008D4E25" w:rsidRDefault="008D4E25" w:rsidP="009377A0">
      <w:pPr>
        <w:ind w:firstLine="720"/>
      </w:pPr>
      <w:r>
        <w:t>Bid Affidavit – (Non-Collusion)</w:t>
      </w:r>
    </w:p>
    <w:p w14:paraId="12C26288" w14:textId="77777777" w:rsidR="008D4E25" w:rsidRDefault="008D4E25" w:rsidP="009377A0">
      <w:pPr>
        <w:ind w:firstLine="720"/>
      </w:pPr>
      <w:r>
        <w:t>Scope of Work</w:t>
      </w:r>
    </w:p>
    <w:p w14:paraId="464AA79D" w14:textId="77777777" w:rsidR="00A16756" w:rsidRDefault="00A16756" w:rsidP="009377A0">
      <w:pPr>
        <w:ind w:firstLine="720"/>
      </w:pPr>
    </w:p>
    <w:p w14:paraId="390D1252" w14:textId="77777777" w:rsidR="00A16756" w:rsidRDefault="00A16756" w:rsidP="009377A0">
      <w:pPr>
        <w:ind w:firstLine="720"/>
      </w:pPr>
    </w:p>
    <w:p w14:paraId="458496ED" w14:textId="77777777" w:rsidR="00A16756" w:rsidRDefault="00A16756" w:rsidP="009377A0">
      <w:pPr>
        <w:ind w:firstLine="720"/>
      </w:pPr>
    </w:p>
    <w:p w14:paraId="0A9ED259" w14:textId="77777777" w:rsidR="00A16756" w:rsidRDefault="00A16756" w:rsidP="009377A0">
      <w:pPr>
        <w:ind w:firstLine="720"/>
      </w:pPr>
    </w:p>
    <w:p w14:paraId="09F8686B" w14:textId="77777777" w:rsidR="00A16756" w:rsidRDefault="00A16756" w:rsidP="009377A0">
      <w:pPr>
        <w:ind w:firstLine="720"/>
      </w:pPr>
    </w:p>
    <w:p w14:paraId="19CA7A4F" w14:textId="77777777" w:rsidR="00A16756" w:rsidRDefault="00A16756" w:rsidP="009377A0">
      <w:pPr>
        <w:ind w:firstLine="720"/>
      </w:pPr>
    </w:p>
    <w:p w14:paraId="07C2ED56" w14:textId="77777777" w:rsidR="00A16756" w:rsidRDefault="00A16756" w:rsidP="009377A0">
      <w:pPr>
        <w:ind w:firstLine="720"/>
      </w:pPr>
    </w:p>
    <w:p w14:paraId="5C17BE67" w14:textId="77777777" w:rsidR="00A16756" w:rsidRDefault="00A16756" w:rsidP="009377A0">
      <w:pPr>
        <w:ind w:firstLine="720"/>
      </w:pPr>
    </w:p>
    <w:p w14:paraId="15F05E2C" w14:textId="77777777" w:rsidR="00A16756" w:rsidRDefault="00A16756" w:rsidP="009377A0">
      <w:pPr>
        <w:ind w:firstLine="720"/>
      </w:pPr>
    </w:p>
    <w:p w14:paraId="41596EEA" w14:textId="77777777" w:rsidR="00A16756" w:rsidRDefault="00A16756" w:rsidP="009377A0">
      <w:pPr>
        <w:ind w:firstLine="720"/>
      </w:pPr>
    </w:p>
    <w:p w14:paraId="1F00D1F0" w14:textId="77777777" w:rsidR="00A16756" w:rsidRDefault="00A16756" w:rsidP="009377A0">
      <w:pPr>
        <w:ind w:firstLine="720"/>
      </w:pPr>
    </w:p>
    <w:p w14:paraId="7D82B03C" w14:textId="77777777" w:rsidR="00A16756" w:rsidRDefault="00A16756" w:rsidP="009377A0">
      <w:pPr>
        <w:ind w:firstLine="720"/>
      </w:pPr>
    </w:p>
    <w:p w14:paraId="19AFFC03" w14:textId="77777777" w:rsidR="00A16756" w:rsidRPr="00323158" w:rsidRDefault="00A16756" w:rsidP="009377A0">
      <w:pPr>
        <w:ind w:firstLine="720"/>
        <w:rPr>
          <w:sz w:val="20"/>
          <w:szCs w:val="20"/>
        </w:rPr>
      </w:pPr>
    </w:p>
    <w:p w14:paraId="0F63CFA4" w14:textId="77777777" w:rsidR="00A16756" w:rsidRDefault="00A16756" w:rsidP="009377A0">
      <w:pPr>
        <w:ind w:firstLine="720"/>
      </w:pPr>
    </w:p>
    <w:p w14:paraId="0321842C" w14:textId="77777777" w:rsidR="00A16756" w:rsidRDefault="00A16756" w:rsidP="009377A0">
      <w:pPr>
        <w:ind w:firstLine="720"/>
      </w:pPr>
    </w:p>
    <w:p w14:paraId="37D84B4D" w14:textId="77777777" w:rsidR="00A16756" w:rsidRDefault="00A16756" w:rsidP="009377A0">
      <w:pPr>
        <w:ind w:firstLine="720"/>
      </w:pPr>
    </w:p>
    <w:p w14:paraId="7FCD8F1B" w14:textId="77777777" w:rsidR="00323158" w:rsidRPr="00323158" w:rsidRDefault="00323158" w:rsidP="00C75CB1">
      <w:pPr>
        <w:jc w:val="center"/>
        <w:rPr>
          <w:b/>
          <w:sz w:val="18"/>
          <w:szCs w:val="18"/>
        </w:rPr>
      </w:pPr>
      <w:r w:rsidRPr="00323158">
        <w:rPr>
          <w:b/>
          <w:sz w:val="18"/>
          <w:szCs w:val="18"/>
        </w:rPr>
        <w:t>Bids which do not include all of the requested information and document will be disqualified.</w:t>
      </w:r>
    </w:p>
    <w:p w14:paraId="0BF7F041" w14:textId="77777777" w:rsidR="00323158" w:rsidRPr="00323158" w:rsidRDefault="00323158" w:rsidP="00C75CB1">
      <w:pPr>
        <w:jc w:val="center"/>
        <w:rPr>
          <w:b/>
          <w:sz w:val="18"/>
          <w:szCs w:val="18"/>
        </w:rPr>
      </w:pPr>
      <w:r w:rsidRPr="00323158">
        <w:rPr>
          <w:b/>
          <w:sz w:val="18"/>
          <w:szCs w:val="18"/>
        </w:rPr>
        <w:t>Southeastern Oklahoma State University reserves the right to reject any and all bids.</w:t>
      </w:r>
    </w:p>
    <w:p w14:paraId="41C8A164" w14:textId="77777777" w:rsidR="00D532A5" w:rsidRDefault="00C6431D">
      <w:r w:rsidRPr="00DA451C">
        <w:rPr>
          <w:rFonts w:ascii="TimesNewRomanPS-BoldMT-SC700" w:hAnsi="TimesNewRomanPS-BoldMT-SC700" w:cs="TimesNewRomanPS-BoldMT-SC700"/>
          <w:b/>
          <w:bCs/>
          <w:noProof/>
          <w:sz w:val="46"/>
          <w:szCs w:val="46"/>
          <w:u w:val="single"/>
        </w:rPr>
        <w:lastRenderedPageBreak/>
        <w:drawing>
          <wp:inline distT="0" distB="0" distL="0" distR="0" wp14:anchorId="3B2556E0" wp14:editId="2282A685">
            <wp:extent cx="5934075" cy="1200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200150"/>
                    </a:xfrm>
                    <a:prstGeom prst="rect">
                      <a:avLst/>
                    </a:prstGeom>
                    <a:noFill/>
                    <a:ln>
                      <a:noFill/>
                    </a:ln>
                  </pic:spPr>
                </pic:pic>
              </a:graphicData>
            </a:graphic>
          </wp:inline>
        </w:drawing>
      </w:r>
    </w:p>
    <w:p w14:paraId="48E44083" w14:textId="77777777" w:rsidR="00C6431D" w:rsidRDefault="00C6431D" w:rsidP="00C6431D">
      <w:pPr>
        <w:jc w:val="both"/>
        <w:rPr>
          <w:rFonts w:cstheme="minorHAnsi"/>
          <w:sz w:val="24"/>
          <w:szCs w:val="24"/>
        </w:rPr>
      </w:pPr>
    </w:p>
    <w:p w14:paraId="778BAA7E" w14:textId="09EFC5FF" w:rsidR="00C6431D" w:rsidRDefault="00647103" w:rsidP="00C6431D">
      <w:pPr>
        <w:jc w:val="both"/>
        <w:rPr>
          <w:rFonts w:cstheme="minorHAnsi"/>
          <w:sz w:val="24"/>
          <w:szCs w:val="24"/>
        </w:rPr>
      </w:pPr>
      <w:r>
        <w:rPr>
          <w:rFonts w:cstheme="minorHAnsi"/>
          <w:sz w:val="24"/>
          <w:szCs w:val="24"/>
        </w:rPr>
        <w:t>January 11, 2021</w:t>
      </w:r>
    </w:p>
    <w:p w14:paraId="441899DC" w14:textId="77777777" w:rsidR="00C6431D" w:rsidRDefault="00C6431D" w:rsidP="00C6431D">
      <w:pPr>
        <w:jc w:val="both"/>
        <w:rPr>
          <w:rFonts w:cstheme="minorHAnsi"/>
          <w:sz w:val="24"/>
          <w:szCs w:val="24"/>
        </w:rPr>
      </w:pPr>
    </w:p>
    <w:p w14:paraId="7ED370F3" w14:textId="77777777" w:rsidR="00C6431D" w:rsidRDefault="00C6431D" w:rsidP="00C6431D">
      <w:pPr>
        <w:jc w:val="both"/>
        <w:rPr>
          <w:rFonts w:cstheme="minorHAnsi"/>
          <w:sz w:val="24"/>
          <w:szCs w:val="24"/>
        </w:rPr>
      </w:pPr>
      <w:r>
        <w:rPr>
          <w:rFonts w:cstheme="minorHAnsi"/>
          <w:sz w:val="24"/>
          <w:szCs w:val="24"/>
        </w:rPr>
        <w:t>Ladies and Gentlemen:</w:t>
      </w:r>
    </w:p>
    <w:p w14:paraId="10A106ED" w14:textId="77777777" w:rsidR="00C6431D" w:rsidRDefault="00C6431D" w:rsidP="00C6431D">
      <w:pPr>
        <w:jc w:val="both"/>
        <w:rPr>
          <w:rFonts w:cstheme="minorHAnsi"/>
          <w:sz w:val="24"/>
          <w:szCs w:val="24"/>
        </w:rPr>
      </w:pPr>
    </w:p>
    <w:p w14:paraId="0C937443" w14:textId="75316997" w:rsidR="00C6431D" w:rsidRDefault="00C6431D" w:rsidP="00C6431D">
      <w:pPr>
        <w:rPr>
          <w:rFonts w:cstheme="minorHAnsi"/>
          <w:sz w:val="24"/>
          <w:szCs w:val="24"/>
        </w:rPr>
      </w:pPr>
      <w:r>
        <w:rPr>
          <w:rFonts w:cstheme="minorHAnsi"/>
          <w:sz w:val="24"/>
          <w:szCs w:val="24"/>
        </w:rPr>
        <w:t>Southeastern Oklahoma State University intends to select a Construction Manager</w:t>
      </w:r>
      <w:r w:rsidR="001561D5">
        <w:rPr>
          <w:rFonts w:cstheme="minorHAnsi"/>
          <w:sz w:val="24"/>
          <w:szCs w:val="24"/>
        </w:rPr>
        <w:t xml:space="preserve"> at risk</w:t>
      </w:r>
      <w:r>
        <w:rPr>
          <w:rFonts w:cstheme="minorHAnsi"/>
          <w:sz w:val="24"/>
          <w:szCs w:val="24"/>
        </w:rPr>
        <w:t xml:space="preserve"> to provide Construction Management services in connection with the </w:t>
      </w:r>
      <w:r w:rsidR="00647103">
        <w:rPr>
          <w:rFonts w:cstheme="minorHAnsi"/>
          <w:sz w:val="24"/>
          <w:szCs w:val="24"/>
        </w:rPr>
        <w:t>new construction</w:t>
      </w:r>
      <w:r>
        <w:rPr>
          <w:rFonts w:cstheme="minorHAnsi"/>
          <w:sz w:val="24"/>
          <w:szCs w:val="24"/>
        </w:rPr>
        <w:t xml:space="preserve"> of </w:t>
      </w:r>
      <w:r w:rsidR="00647103">
        <w:rPr>
          <w:rFonts w:cstheme="minorHAnsi"/>
          <w:sz w:val="24"/>
          <w:szCs w:val="24"/>
        </w:rPr>
        <w:t>an Equestrian Center at the Softball Complex</w:t>
      </w:r>
      <w:r>
        <w:rPr>
          <w:rFonts w:cstheme="minorHAnsi"/>
          <w:sz w:val="24"/>
          <w:szCs w:val="24"/>
        </w:rPr>
        <w:t xml:space="preserve"> of Southeastern Oklahoma State University</w:t>
      </w:r>
      <w:r w:rsidR="00647103">
        <w:rPr>
          <w:rFonts w:cstheme="minorHAnsi"/>
          <w:sz w:val="24"/>
          <w:szCs w:val="24"/>
        </w:rPr>
        <w:t xml:space="preserve"> located on North 1</w:t>
      </w:r>
      <w:r w:rsidR="00647103" w:rsidRPr="00647103">
        <w:rPr>
          <w:rFonts w:cstheme="minorHAnsi"/>
          <w:sz w:val="24"/>
          <w:szCs w:val="24"/>
          <w:vertAlign w:val="superscript"/>
        </w:rPr>
        <w:t>st</w:t>
      </w:r>
      <w:r w:rsidR="00647103">
        <w:rPr>
          <w:rFonts w:cstheme="minorHAnsi"/>
          <w:sz w:val="24"/>
          <w:szCs w:val="24"/>
        </w:rPr>
        <w:t xml:space="preserve"> street in Durant, Ok</w:t>
      </w:r>
      <w:r>
        <w:rPr>
          <w:rFonts w:cstheme="minorHAnsi"/>
          <w:sz w:val="24"/>
          <w:szCs w:val="24"/>
        </w:rPr>
        <w:t>.  The estimated total project cost is approximately $</w:t>
      </w:r>
      <w:r w:rsidR="00647103">
        <w:rPr>
          <w:rFonts w:cstheme="minorHAnsi"/>
          <w:sz w:val="24"/>
          <w:szCs w:val="24"/>
        </w:rPr>
        <w:t>75</w:t>
      </w:r>
      <w:r>
        <w:rPr>
          <w:rFonts w:cstheme="minorHAnsi"/>
          <w:sz w:val="24"/>
          <w:szCs w:val="24"/>
        </w:rPr>
        <w:t>0,000.  It is anticipated that funding will be provided by University fund</w:t>
      </w:r>
      <w:r w:rsidR="00647103">
        <w:rPr>
          <w:rFonts w:cstheme="minorHAnsi"/>
          <w:sz w:val="24"/>
          <w:szCs w:val="24"/>
        </w:rPr>
        <w:t>s</w:t>
      </w:r>
      <w:r>
        <w:rPr>
          <w:rFonts w:cstheme="minorHAnsi"/>
          <w:sz w:val="24"/>
          <w:szCs w:val="24"/>
        </w:rPr>
        <w:t xml:space="preserve">.  </w:t>
      </w:r>
    </w:p>
    <w:p w14:paraId="0FDFF0BB" w14:textId="77777777" w:rsidR="00C6431D" w:rsidRDefault="00C6431D" w:rsidP="00C6431D">
      <w:pPr>
        <w:rPr>
          <w:rFonts w:cstheme="minorHAnsi"/>
          <w:sz w:val="24"/>
          <w:szCs w:val="24"/>
        </w:rPr>
      </w:pPr>
    </w:p>
    <w:p w14:paraId="1D22E6DD" w14:textId="77777777" w:rsidR="00C6431D" w:rsidRDefault="00C6431D" w:rsidP="00C6431D">
      <w:pPr>
        <w:rPr>
          <w:rFonts w:cstheme="minorHAnsi"/>
          <w:sz w:val="24"/>
          <w:szCs w:val="24"/>
        </w:rPr>
      </w:pPr>
      <w:r>
        <w:rPr>
          <w:rFonts w:cstheme="minorHAnsi"/>
          <w:sz w:val="24"/>
          <w:szCs w:val="24"/>
        </w:rPr>
        <w:t xml:space="preserve">Project Description &amp; Scope: </w:t>
      </w:r>
    </w:p>
    <w:p w14:paraId="098D4509" w14:textId="17433AE4" w:rsidR="00C6431D" w:rsidRDefault="001561D5" w:rsidP="007D66DC">
      <w:pPr>
        <w:ind w:left="720"/>
        <w:rPr>
          <w:rFonts w:cstheme="minorHAnsi"/>
          <w:sz w:val="24"/>
          <w:szCs w:val="24"/>
        </w:rPr>
      </w:pPr>
      <w:r>
        <w:rPr>
          <w:rFonts w:cstheme="minorHAnsi"/>
          <w:sz w:val="24"/>
          <w:szCs w:val="24"/>
        </w:rPr>
        <w:t>New construction of Equestrian Center located on North 1</w:t>
      </w:r>
      <w:r w:rsidRPr="001561D5">
        <w:rPr>
          <w:rFonts w:cstheme="minorHAnsi"/>
          <w:sz w:val="24"/>
          <w:szCs w:val="24"/>
          <w:vertAlign w:val="superscript"/>
        </w:rPr>
        <w:t>st</w:t>
      </w:r>
      <w:r>
        <w:rPr>
          <w:rFonts w:cstheme="minorHAnsi"/>
          <w:sz w:val="24"/>
          <w:szCs w:val="24"/>
        </w:rPr>
        <w:t xml:space="preserve"> Street Durant, Ok.</w:t>
      </w:r>
      <w:r w:rsidR="007D66DC">
        <w:rPr>
          <w:rFonts w:cstheme="minorHAnsi"/>
          <w:sz w:val="24"/>
          <w:szCs w:val="24"/>
        </w:rPr>
        <w:t xml:space="preserve"> Scope of work included in packet below. </w:t>
      </w:r>
    </w:p>
    <w:p w14:paraId="0B9E2BC3" w14:textId="77777777" w:rsidR="00C6431D" w:rsidRDefault="00C6431D" w:rsidP="00C6431D">
      <w:pPr>
        <w:rPr>
          <w:rFonts w:cstheme="minorHAnsi"/>
          <w:sz w:val="24"/>
          <w:szCs w:val="24"/>
        </w:rPr>
      </w:pPr>
      <w:r>
        <w:rPr>
          <w:rFonts w:cstheme="minorHAnsi"/>
          <w:sz w:val="24"/>
          <w:szCs w:val="24"/>
        </w:rPr>
        <w:t>The anticipated time frame is:</w:t>
      </w:r>
    </w:p>
    <w:p w14:paraId="1FE3A3AA" w14:textId="4FD16570" w:rsidR="007D66DC" w:rsidRDefault="007D66DC" w:rsidP="00C6431D">
      <w:pPr>
        <w:ind w:left="720"/>
        <w:rPr>
          <w:rFonts w:cstheme="minorHAnsi"/>
          <w:sz w:val="24"/>
          <w:szCs w:val="24"/>
        </w:rPr>
      </w:pPr>
      <w:r>
        <w:rPr>
          <w:rFonts w:cstheme="minorHAnsi"/>
          <w:sz w:val="24"/>
          <w:szCs w:val="24"/>
        </w:rPr>
        <w:t>April</w:t>
      </w:r>
      <w:r>
        <w:rPr>
          <w:rFonts w:cstheme="minorHAnsi"/>
          <w:sz w:val="24"/>
          <w:szCs w:val="24"/>
        </w:rPr>
        <w:tab/>
      </w:r>
      <w:r>
        <w:rPr>
          <w:rFonts w:cstheme="minorHAnsi"/>
          <w:sz w:val="24"/>
          <w:szCs w:val="24"/>
        </w:rPr>
        <w:tab/>
        <w:t>2021</w:t>
      </w:r>
      <w:r>
        <w:rPr>
          <w:rFonts w:cstheme="minorHAnsi"/>
          <w:sz w:val="24"/>
          <w:szCs w:val="24"/>
        </w:rPr>
        <w:tab/>
      </w:r>
      <w:r>
        <w:rPr>
          <w:rFonts w:cstheme="minorHAnsi"/>
          <w:sz w:val="24"/>
          <w:szCs w:val="24"/>
        </w:rPr>
        <w:tab/>
      </w:r>
      <w:r>
        <w:rPr>
          <w:rFonts w:cstheme="minorHAnsi"/>
          <w:sz w:val="24"/>
          <w:szCs w:val="24"/>
        </w:rPr>
        <w:tab/>
        <w:t>Review and Complete Drawings and Specifications</w:t>
      </w:r>
    </w:p>
    <w:p w14:paraId="2AE04465" w14:textId="58405B54" w:rsidR="00C6431D" w:rsidRDefault="007D66DC" w:rsidP="00C6431D">
      <w:pPr>
        <w:ind w:left="720"/>
        <w:rPr>
          <w:rFonts w:cstheme="minorHAnsi"/>
          <w:sz w:val="24"/>
          <w:szCs w:val="24"/>
        </w:rPr>
      </w:pPr>
      <w:r>
        <w:rPr>
          <w:rFonts w:cstheme="minorHAnsi"/>
          <w:sz w:val="24"/>
          <w:szCs w:val="24"/>
        </w:rPr>
        <w:t xml:space="preserve">June </w:t>
      </w:r>
      <w:r>
        <w:rPr>
          <w:rFonts w:cstheme="minorHAnsi"/>
          <w:sz w:val="24"/>
          <w:szCs w:val="24"/>
        </w:rPr>
        <w:tab/>
      </w:r>
      <w:r w:rsidR="00C6431D">
        <w:rPr>
          <w:rFonts w:cstheme="minorHAnsi"/>
          <w:sz w:val="24"/>
          <w:szCs w:val="24"/>
        </w:rPr>
        <w:tab/>
      </w:r>
      <w:r w:rsidR="00BE2537">
        <w:rPr>
          <w:rFonts w:cstheme="minorHAnsi"/>
          <w:sz w:val="24"/>
          <w:szCs w:val="24"/>
        </w:rPr>
        <w:t>2021</w:t>
      </w:r>
      <w:r w:rsidR="00C6431D">
        <w:rPr>
          <w:rFonts w:cstheme="minorHAnsi"/>
          <w:sz w:val="24"/>
          <w:szCs w:val="24"/>
        </w:rPr>
        <w:tab/>
      </w:r>
      <w:r w:rsidR="00C6431D">
        <w:rPr>
          <w:rFonts w:cstheme="minorHAnsi"/>
          <w:sz w:val="24"/>
          <w:szCs w:val="24"/>
        </w:rPr>
        <w:tab/>
      </w:r>
      <w:r w:rsidR="00C6431D">
        <w:rPr>
          <w:rFonts w:cstheme="minorHAnsi"/>
          <w:sz w:val="24"/>
          <w:szCs w:val="24"/>
        </w:rPr>
        <w:tab/>
        <w:t xml:space="preserve">Receive bids from </w:t>
      </w:r>
      <w:r>
        <w:rPr>
          <w:rFonts w:cstheme="minorHAnsi"/>
          <w:sz w:val="24"/>
          <w:szCs w:val="24"/>
        </w:rPr>
        <w:t>subcontractors</w:t>
      </w:r>
    </w:p>
    <w:p w14:paraId="78AC9E3F" w14:textId="42D05E02" w:rsidR="00C6431D" w:rsidRDefault="00C6431D" w:rsidP="00C6431D">
      <w:pPr>
        <w:ind w:left="720"/>
        <w:rPr>
          <w:rFonts w:cstheme="minorHAnsi"/>
          <w:sz w:val="24"/>
          <w:szCs w:val="24"/>
        </w:rPr>
      </w:pPr>
      <w:r>
        <w:rPr>
          <w:rFonts w:cstheme="minorHAnsi"/>
          <w:sz w:val="24"/>
          <w:szCs w:val="24"/>
        </w:rPr>
        <w:t xml:space="preserve">July </w:t>
      </w:r>
      <w:r>
        <w:rPr>
          <w:rFonts w:cstheme="minorHAnsi"/>
          <w:sz w:val="24"/>
          <w:szCs w:val="24"/>
        </w:rPr>
        <w:tab/>
      </w:r>
      <w:r>
        <w:rPr>
          <w:rFonts w:cstheme="minorHAnsi"/>
          <w:sz w:val="24"/>
          <w:szCs w:val="24"/>
        </w:rPr>
        <w:tab/>
        <w:t>20</w:t>
      </w:r>
      <w:r w:rsidR="00BE2537">
        <w:rPr>
          <w:rFonts w:cstheme="minorHAnsi"/>
          <w:sz w:val="24"/>
          <w:szCs w:val="24"/>
        </w:rPr>
        <w:t>21</w:t>
      </w:r>
      <w:r>
        <w:rPr>
          <w:rFonts w:cstheme="minorHAnsi"/>
          <w:sz w:val="24"/>
          <w:szCs w:val="24"/>
        </w:rPr>
        <w:tab/>
      </w:r>
      <w:r>
        <w:rPr>
          <w:rFonts w:cstheme="minorHAnsi"/>
          <w:sz w:val="24"/>
          <w:szCs w:val="24"/>
        </w:rPr>
        <w:tab/>
      </w:r>
      <w:r>
        <w:rPr>
          <w:rFonts w:cstheme="minorHAnsi"/>
          <w:sz w:val="24"/>
          <w:szCs w:val="24"/>
        </w:rPr>
        <w:tab/>
        <w:t>Start Construction</w:t>
      </w:r>
    </w:p>
    <w:p w14:paraId="113FC2A3" w14:textId="2148CA72" w:rsidR="00C6431D" w:rsidRDefault="00FC64CB" w:rsidP="00C6431D">
      <w:pPr>
        <w:ind w:left="720"/>
        <w:rPr>
          <w:rFonts w:cstheme="minorHAnsi"/>
          <w:sz w:val="24"/>
          <w:szCs w:val="24"/>
        </w:rPr>
      </w:pPr>
      <w:r>
        <w:rPr>
          <w:rFonts w:cstheme="minorHAnsi"/>
          <w:sz w:val="24"/>
          <w:szCs w:val="24"/>
        </w:rPr>
        <w:t>July</w:t>
      </w:r>
      <w:r>
        <w:rPr>
          <w:rFonts w:cstheme="minorHAnsi"/>
          <w:sz w:val="24"/>
          <w:szCs w:val="24"/>
        </w:rPr>
        <w:tab/>
      </w:r>
      <w:r w:rsidR="00C6431D">
        <w:rPr>
          <w:rFonts w:cstheme="minorHAnsi"/>
          <w:sz w:val="24"/>
          <w:szCs w:val="24"/>
        </w:rPr>
        <w:t xml:space="preserve"> </w:t>
      </w:r>
      <w:r w:rsidR="00C6431D">
        <w:rPr>
          <w:rFonts w:cstheme="minorHAnsi"/>
          <w:sz w:val="24"/>
          <w:szCs w:val="24"/>
        </w:rPr>
        <w:tab/>
        <w:t>20</w:t>
      </w:r>
      <w:r w:rsidR="00BE2537">
        <w:rPr>
          <w:rFonts w:cstheme="minorHAnsi"/>
          <w:sz w:val="24"/>
          <w:szCs w:val="24"/>
        </w:rPr>
        <w:t>2</w:t>
      </w:r>
      <w:r>
        <w:rPr>
          <w:rFonts w:cstheme="minorHAnsi"/>
          <w:sz w:val="24"/>
          <w:szCs w:val="24"/>
        </w:rPr>
        <w:t>2</w:t>
      </w:r>
      <w:r w:rsidR="00C6431D">
        <w:rPr>
          <w:rFonts w:cstheme="minorHAnsi"/>
          <w:sz w:val="24"/>
          <w:szCs w:val="24"/>
        </w:rPr>
        <w:tab/>
      </w:r>
      <w:r w:rsidR="00C6431D">
        <w:rPr>
          <w:rFonts w:cstheme="minorHAnsi"/>
          <w:sz w:val="24"/>
          <w:szCs w:val="24"/>
        </w:rPr>
        <w:tab/>
      </w:r>
      <w:r w:rsidR="00C6431D">
        <w:rPr>
          <w:rFonts w:cstheme="minorHAnsi"/>
          <w:sz w:val="24"/>
          <w:szCs w:val="24"/>
        </w:rPr>
        <w:tab/>
        <w:t>Complete construction</w:t>
      </w:r>
      <w:r w:rsidR="00C6431D">
        <w:rPr>
          <w:rFonts w:cstheme="minorHAnsi"/>
          <w:sz w:val="24"/>
          <w:szCs w:val="24"/>
        </w:rPr>
        <w:tab/>
      </w:r>
      <w:r w:rsidR="00C6431D">
        <w:rPr>
          <w:rFonts w:cstheme="minorHAnsi"/>
          <w:sz w:val="24"/>
          <w:szCs w:val="24"/>
        </w:rPr>
        <w:tab/>
        <w:t xml:space="preserve"> </w:t>
      </w:r>
    </w:p>
    <w:p w14:paraId="561AA27B" w14:textId="77777777" w:rsidR="00C6431D" w:rsidRDefault="00C6431D" w:rsidP="00C6431D">
      <w:pPr>
        <w:jc w:val="both"/>
        <w:rPr>
          <w:rFonts w:cstheme="minorHAnsi"/>
          <w:sz w:val="24"/>
          <w:szCs w:val="24"/>
        </w:rPr>
      </w:pPr>
    </w:p>
    <w:p w14:paraId="56D83C86" w14:textId="5EB2E2C0" w:rsidR="00C6431D" w:rsidRDefault="00C6431D" w:rsidP="00C6431D">
      <w:pPr>
        <w:jc w:val="both"/>
        <w:rPr>
          <w:rFonts w:cstheme="minorHAnsi"/>
          <w:sz w:val="24"/>
          <w:szCs w:val="24"/>
        </w:rPr>
      </w:pPr>
      <w:r>
        <w:rPr>
          <w:rFonts w:cstheme="minorHAnsi"/>
          <w:sz w:val="24"/>
          <w:szCs w:val="24"/>
        </w:rPr>
        <w:t>If your firm is interested in providing construction management</w:t>
      </w:r>
      <w:r w:rsidR="001561D5">
        <w:rPr>
          <w:rFonts w:cstheme="minorHAnsi"/>
          <w:sz w:val="24"/>
          <w:szCs w:val="24"/>
        </w:rPr>
        <w:t xml:space="preserve"> at risk</w:t>
      </w:r>
      <w:r>
        <w:rPr>
          <w:rFonts w:cstheme="minorHAnsi"/>
          <w:sz w:val="24"/>
          <w:szCs w:val="24"/>
        </w:rPr>
        <w:t xml:space="preserve"> services, please respond in writing prior to the close of business on </w:t>
      </w:r>
      <w:r w:rsidR="001561D5">
        <w:rPr>
          <w:rFonts w:cstheme="minorHAnsi"/>
          <w:b/>
          <w:sz w:val="24"/>
          <w:szCs w:val="24"/>
        </w:rPr>
        <w:t>February</w:t>
      </w:r>
      <w:r>
        <w:rPr>
          <w:rFonts w:cstheme="minorHAnsi"/>
          <w:b/>
          <w:sz w:val="24"/>
          <w:szCs w:val="24"/>
        </w:rPr>
        <w:t xml:space="preserve"> </w:t>
      </w:r>
      <w:r w:rsidR="001561D5">
        <w:rPr>
          <w:rFonts w:cstheme="minorHAnsi"/>
          <w:b/>
          <w:sz w:val="24"/>
          <w:szCs w:val="24"/>
        </w:rPr>
        <w:t>1</w:t>
      </w:r>
      <w:r w:rsidR="00BE2537">
        <w:rPr>
          <w:rFonts w:cstheme="minorHAnsi"/>
          <w:b/>
          <w:sz w:val="24"/>
          <w:szCs w:val="24"/>
        </w:rPr>
        <w:t>1</w:t>
      </w:r>
      <w:r>
        <w:rPr>
          <w:rFonts w:cstheme="minorHAnsi"/>
          <w:b/>
          <w:sz w:val="24"/>
          <w:szCs w:val="24"/>
        </w:rPr>
        <w:t>, 20</w:t>
      </w:r>
      <w:r w:rsidR="001561D5">
        <w:rPr>
          <w:rFonts w:cstheme="minorHAnsi"/>
          <w:b/>
          <w:sz w:val="24"/>
          <w:szCs w:val="24"/>
        </w:rPr>
        <w:t>21</w:t>
      </w:r>
      <w:r>
        <w:rPr>
          <w:rFonts w:cstheme="minorHAnsi"/>
          <w:sz w:val="24"/>
          <w:szCs w:val="24"/>
        </w:rPr>
        <w:t>.  Your response must include an unaltered DCAM/CAP Form A305CM</w:t>
      </w:r>
      <w:r>
        <w:rPr>
          <w:rFonts w:cstheme="minorHAnsi"/>
          <w:b/>
          <w:bCs/>
          <w:sz w:val="24"/>
          <w:szCs w:val="24"/>
        </w:rPr>
        <w:t xml:space="preserve"> </w:t>
      </w:r>
      <w:r>
        <w:rPr>
          <w:rFonts w:cstheme="minorHAnsi"/>
          <w:sz w:val="24"/>
          <w:szCs w:val="24"/>
        </w:rPr>
        <w:t>and</w:t>
      </w:r>
      <w:r>
        <w:rPr>
          <w:rFonts w:cstheme="minorHAnsi"/>
          <w:b/>
          <w:bCs/>
          <w:sz w:val="24"/>
          <w:szCs w:val="24"/>
        </w:rPr>
        <w:t xml:space="preserve"> </w:t>
      </w:r>
      <w:r>
        <w:rPr>
          <w:rFonts w:cstheme="minorHAnsi"/>
          <w:sz w:val="24"/>
          <w:szCs w:val="24"/>
        </w:rPr>
        <w:t>the following basic information: (1) a statement outlining the experience of your firm with projects of this scope and type, giving specific examples including the names of the projects, the dates completed and client references; (2) the names and qualifications of staff members that will be assigned to the project should your firm be selected; and (3) the ability of your firm to commence work upon selection.  Please provide five copies of all materials submitted.</w:t>
      </w:r>
    </w:p>
    <w:p w14:paraId="70701E24" w14:textId="77777777" w:rsidR="00C6431D" w:rsidRDefault="00C6431D" w:rsidP="00C6431D">
      <w:pPr>
        <w:jc w:val="both"/>
        <w:rPr>
          <w:rFonts w:cstheme="minorHAnsi"/>
          <w:sz w:val="24"/>
          <w:szCs w:val="24"/>
        </w:rPr>
      </w:pPr>
      <w:r>
        <w:rPr>
          <w:rFonts w:cstheme="minorHAnsi"/>
          <w:sz w:val="24"/>
          <w:szCs w:val="24"/>
        </w:rPr>
        <w:t>To be eligible for consideration, your organization must be in good standing and have an approved DCAM/CAP Form A305CMBV* on file with the Oklahoma Division of Capital Assets Management, Construction and Properties Department.</w:t>
      </w:r>
    </w:p>
    <w:p w14:paraId="18414E94" w14:textId="77777777" w:rsidR="00C6431D" w:rsidRDefault="00C6431D" w:rsidP="00C6431D">
      <w:pPr>
        <w:jc w:val="both"/>
        <w:rPr>
          <w:rFonts w:cstheme="minorHAnsi"/>
          <w:sz w:val="24"/>
          <w:szCs w:val="24"/>
        </w:rPr>
      </w:pPr>
    </w:p>
    <w:p w14:paraId="1C705537" w14:textId="77777777" w:rsidR="00C6431D" w:rsidRDefault="00C6431D" w:rsidP="00C6431D">
      <w:pPr>
        <w:jc w:val="both"/>
        <w:rPr>
          <w:rFonts w:cstheme="minorHAnsi"/>
          <w:sz w:val="24"/>
          <w:szCs w:val="24"/>
        </w:rPr>
      </w:pPr>
      <w:r>
        <w:rPr>
          <w:rFonts w:cstheme="minorHAnsi"/>
          <w:sz w:val="24"/>
          <w:szCs w:val="24"/>
        </w:rPr>
        <w:t xml:space="preserve">By offering to provide services, the Construction Manager certifies that they, and any proposed subcontractors, are in compliance with 25 O.S. §1313 and participate in the Status Verification System.  The Status Verification System is defined in 25 O.S. §1312 and includes but is not limited to the free Employment Verification Program (E-Verify) available at </w:t>
      </w:r>
      <w:hyperlink r:id="rId7" w:history="1">
        <w:r>
          <w:rPr>
            <w:rStyle w:val="Hyperlink"/>
            <w:rFonts w:cstheme="minorHAnsi"/>
            <w:sz w:val="24"/>
            <w:szCs w:val="24"/>
          </w:rPr>
          <w:t>www.dhs.gov/E-Verify</w:t>
        </w:r>
      </w:hyperlink>
      <w:r>
        <w:rPr>
          <w:rFonts w:cstheme="minorHAnsi"/>
          <w:sz w:val="24"/>
          <w:szCs w:val="24"/>
        </w:rPr>
        <w:t>.</w:t>
      </w:r>
    </w:p>
    <w:p w14:paraId="1C81E378" w14:textId="77777777" w:rsidR="00C6431D" w:rsidRDefault="00C6431D" w:rsidP="00C6431D">
      <w:pPr>
        <w:jc w:val="both"/>
        <w:rPr>
          <w:rFonts w:cstheme="minorHAnsi"/>
          <w:sz w:val="24"/>
          <w:szCs w:val="24"/>
        </w:rPr>
      </w:pPr>
    </w:p>
    <w:p w14:paraId="3E0026D2" w14:textId="5E72C3D6" w:rsidR="00C6431D" w:rsidRDefault="00C6431D" w:rsidP="00C6431D">
      <w:pPr>
        <w:jc w:val="both"/>
        <w:rPr>
          <w:rFonts w:cstheme="minorHAnsi"/>
          <w:sz w:val="24"/>
          <w:szCs w:val="24"/>
        </w:rPr>
      </w:pPr>
      <w:r>
        <w:rPr>
          <w:rFonts w:cstheme="minorHAnsi"/>
          <w:sz w:val="24"/>
          <w:szCs w:val="24"/>
        </w:rPr>
        <w:t xml:space="preserve">If you have questions about the scope of work, the </w:t>
      </w:r>
      <w:r w:rsidR="001561D5">
        <w:rPr>
          <w:rFonts w:cstheme="minorHAnsi"/>
          <w:sz w:val="24"/>
          <w:szCs w:val="24"/>
        </w:rPr>
        <w:t>schedule,</w:t>
      </w:r>
      <w:r>
        <w:rPr>
          <w:rFonts w:cstheme="minorHAnsi"/>
          <w:sz w:val="24"/>
          <w:szCs w:val="24"/>
        </w:rPr>
        <w:t xml:space="preserve"> or other aspects of the project, please contact </w:t>
      </w:r>
      <w:r w:rsidR="001561D5" w:rsidRPr="001561D5">
        <w:rPr>
          <w:rFonts w:cstheme="minorHAnsi"/>
          <w:sz w:val="24"/>
          <w:szCs w:val="24"/>
        </w:rPr>
        <w:t>Dan Simmons 580-745-2839 (Office) or 580-380-3724 (Cell)</w:t>
      </w:r>
      <w:r>
        <w:rPr>
          <w:rFonts w:cstheme="minorHAnsi"/>
          <w:sz w:val="24"/>
          <w:szCs w:val="24"/>
        </w:rPr>
        <w:t xml:space="preserve">. </w:t>
      </w:r>
    </w:p>
    <w:p w14:paraId="26DE10EB" w14:textId="77777777" w:rsidR="00C6431D" w:rsidRDefault="00C6431D" w:rsidP="00C6431D">
      <w:pPr>
        <w:jc w:val="both"/>
        <w:rPr>
          <w:rFonts w:cstheme="minorHAnsi"/>
          <w:sz w:val="24"/>
          <w:szCs w:val="24"/>
        </w:rPr>
      </w:pPr>
    </w:p>
    <w:p w14:paraId="303BDDEA" w14:textId="77777777" w:rsidR="00C6431D" w:rsidRDefault="00C6431D" w:rsidP="00C6431D">
      <w:pPr>
        <w:jc w:val="both"/>
        <w:rPr>
          <w:rFonts w:cstheme="minorHAnsi"/>
          <w:sz w:val="24"/>
          <w:szCs w:val="24"/>
        </w:rPr>
      </w:pPr>
      <w:r>
        <w:rPr>
          <w:noProof/>
        </w:rPr>
        <w:drawing>
          <wp:anchor distT="0" distB="0" distL="114300" distR="114300" simplePos="0" relativeHeight="251658240" behindDoc="1" locked="0" layoutInCell="1" allowOverlap="1" wp14:anchorId="093AF950" wp14:editId="367B1FFF">
            <wp:simplePos x="0" y="0"/>
            <wp:positionH relativeFrom="column">
              <wp:posOffset>0</wp:posOffset>
            </wp:positionH>
            <wp:positionV relativeFrom="paragraph">
              <wp:posOffset>285115</wp:posOffset>
            </wp:positionV>
            <wp:extent cx="1207770" cy="392430"/>
            <wp:effectExtent l="0" t="0" r="0" b="7620"/>
            <wp:wrapTight wrapText="bothSides">
              <wp:wrapPolygon edited="0">
                <wp:start x="0" y="0"/>
                <wp:lineTo x="0" y="20971"/>
                <wp:lineTo x="21123" y="20971"/>
                <wp:lineTo x="21123" y="0"/>
                <wp:lineTo x="0" y="0"/>
              </wp:wrapPolygon>
            </wp:wrapTight>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770" cy="39243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4"/>
          <w:szCs w:val="24"/>
        </w:rPr>
        <w:t>Sincerely,</w:t>
      </w:r>
    </w:p>
    <w:p w14:paraId="03BD2BFC" w14:textId="77777777" w:rsidR="00C6431D" w:rsidRDefault="00C6431D" w:rsidP="00C6431D">
      <w:pPr>
        <w:jc w:val="both"/>
        <w:rPr>
          <w:rFonts w:cstheme="minorHAnsi"/>
          <w:sz w:val="24"/>
          <w:szCs w:val="24"/>
        </w:rPr>
      </w:pPr>
    </w:p>
    <w:p w14:paraId="0B4D0B16" w14:textId="77777777" w:rsidR="00C6431D" w:rsidRDefault="00C6431D" w:rsidP="00C6431D">
      <w:pPr>
        <w:jc w:val="both"/>
        <w:outlineLvl w:val="0"/>
        <w:rPr>
          <w:rFonts w:cstheme="minorHAnsi"/>
          <w:sz w:val="24"/>
          <w:szCs w:val="24"/>
        </w:rPr>
      </w:pPr>
    </w:p>
    <w:p w14:paraId="46EEE18C" w14:textId="77777777" w:rsidR="00C6431D" w:rsidRDefault="00C6431D" w:rsidP="00C6431D">
      <w:pPr>
        <w:jc w:val="both"/>
        <w:outlineLvl w:val="0"/>
        <w:rPr>
          <w:rFonts w:cstheme="minorHAnsi"/>
          <w:sz w:val="24"/>
          <w:szCs w:val="24"/>
        </w:rPr>
      </w:pPr>
      <w:r>
        <w:rPr>
          <w:rFonts w:cstheme="minorHAnsi"/>
          <w:sz w:val="24"/>
          <w:szCs w:val="24"/>
        </w:rPr>
        <w:t>Dennis L. Westman, MBA</w:t>
      </w:r>
    </w:p>
    <w:p w14:paraId="554F9C1D" w14:textId="77777777" w:rsidR="00C6431D" w:rsidRDefault="00C6431D" w:rsidP="00C6431D">
      <w:pPr>
        <w:jc w:val="both"/>
        <w:rPr>
          <w:rFonts w:cstheme="minorHAnsi"/>
          <w:sz w:val="24"/>
          <w:szCs w:val="24"/>
        </w:rPr>
      </w:pPr>
      <w:r>
        <w:rPr>
          <w:rFonts w:cstheme="minorHAnsi"/>
          <w:sz w:val="24"/>
          <w:szCs w:val="24"/>
        </w:rPr>
        <w:t>Vice President for Business Affairs</w:t>
      </w:r>
    </w:p>
    <w:p w14:paraId="6A24DFB8" w14:textId="77777777" w:rsidR="00C6431D" w:rsidRDefault="00C6431D" w:rsidP="00C6431D">
      <w:pPr>
        <w:jc w:val="both"/>
        <w:rPr>
          <w:rFonts w:cstheme="minorHAnsi"/>
          <w:sz w:val="24"/>
          <w:szCs w:val="24"/>
        </w:rPr>
      </w:pPr>
    </w:p>
    <w:p w14:paraId="23A79839" w14:textId="77777777" w:rsidR="00C6431D" w:rsidRDefault="00C6431D" w:rsidP="00C6431D">
      <w:pPr>
        <w:jc w:val="both"/>
        <w:rPr>
          <w:rFonts w:cstheme="minorHAnsi"/>
          <w:sz w:val="24"/>
          <w:szCs w:val="24"/>
        </w:rPr>
      </w:pPr>
    </w:p>
    <w:p w14:paraId="6F877847" w14:textId="77777777" w:rsidR="00C6431D" w:rsidRDefault="00C6431D" w:rsidP="00C6431D">
      <w:pPr>
        <w:jc w:val="both"/>
        <w:rPr>
          <w:rFonts w:cstheme="minorHAnsi"/>
          <w:sz w:val="24"/>
          <w:szCs w:val="24"/>
        </w:rPr>
      </w:pPr>
      <w:r>
        <w:rPr>
          <w:rFonts w:cstheme="minorHAnsi"/>
          <w:sz w:val="24"/>
          <w:szCs w:val="24"/>
        </w:rPr>
        <w:t>*Please note: Each organization is responsible for verifying that its registration with CAP is current (</w:t>
      </w:r>
      <w:hyperlink r:id="rId9" w:history="1">
        <w:r>
          <w:rPr>
            <w:rStyle w:val="Hyperlink"/>
            <w:rFonts w:cstheme="minorHAnsi"/>
            <w:sz w:val="24"/>
            <w:szCs w:val="24"/>
          </w:rPr>
          <w:t>www.dcs.ok.gov</w:t>
        </w:r>
      </w:hyperlink>
      <w:r>
        <w:rPr>
          <w:rFonts w:cstheme="minorHAnsi"/>
          <w:sz w:val="24"/>
          <w:szCs w:val="24"/>
        </w:rPr>
        <w:t>, click on the Construction &amp; Properties link, then the CAP Registration Lists link).  Organizations may register or renew up to 6 days before the date the Solicitation is due.  Construction Managers must register annually by submitting an updated DCAM/CAP Form A305CMBV to Construction &amp; Properties.</w:t>
      </w:r>
    </w:p>
    <w:p w14:paraId="3B1E3720" w14:textId="77777777" w:rsidR="00C6431D" w:rsidRDefault="00C6431D" w:rsidP="00C6431D">
      <w:pPr>
        <w:jc w:val="both"/>
        <w:rPr>
          <w:rFonts w:cstheme="minorHAnsi"/>
          <w:sz w:val="24"/>
          <w:szCs w:val="24"/>
        </w:rPr>
      </w:pPr>
    </w:p>
    <w:p w14:paraId="11359FDE" w14:textId="77777777" w:rsidR="00D532A5" w:rsidRDefault="00D532A5"/>
    <w:p w14:paraId="5142C7F0" w14:textId="77777777" w:rsidR="00A16756" w:rsidRDefault="00D532A5">
      <w:r>
        <w:br w:type="page"/>
      </w:r>
    </w:p>
    <w:p w14:paraId="09FD1630" w14:textId="7E6DBFC3" w:rsidR="00097747" w:rsidRDefault="00DA451C" w:rsidP="00097747">
      <w:pPr>
        <w:jc w:val="center"/>
      </w:pPr>
      <w:r w:rsidRPr="00DA451C">
        <w:rPr>
          <w:rFonts w:ascii="TimesNewRomanPS-BoldMT-SC700" w:hAnsi="TimesNewRomanPS-BoldMT-SC700" w:cs="TimesNewRomanPS-BoldMT-SC700"/>
          <w:b/>
          <w:bCs/>
          <w:noProof/>
          <w:sz w:val="46"/>
          <w:szCs w:val="46"/>
          <w:u w:val="single"/>
        </w:rPr>
        <w:lastRenderedPageBreak/>
        <w:drawing>
          <wp:inline distT="0" distB="0" distL="0" distR="0" wp14:anchorId="2C873A60" wp14:editId="5AD74C51">
            <wp:extent cx="5934075" cy="1038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038225"/>
                    </a:xfrm>
                    <a:prstGeom prst="rect">
                      <a:avLst/>
                    </a:prstGeom>
                    <a:noFill/>
                    <a:ln>
                      <a:noFill/>
                    </a:ln>
                  </pic:spPr>
                </pic:pic>
              </a:graphicData>
            </a:graphic>
          </wp:inline>
        </w:drawing>
      </w:r>
      <w:r w:rsidR="00C75CB1" w:rsidRPr="00C75CB1">
        <w:t xml:space="preserve">CONSTRUCTION MANAGER PROJECT NO. </w:t>
      </w:r>
      <w:r w:rsidR="005C62BC">
        <w:t>20</w:t>
      </w:r>
      <w:r w:rsidR="001561D5">
        <w:t>-21</w:t>
      </w:r>
      <w:r w:rsidR="005C62BC">
        <w:t>-0</w:t>
      </w:r>
      <w:r w:rsidR="001561D5">
        <w:t>2</w:t>
      </w:r>
    </w:p>
    <w:p w14:paraId="4D48D44D" w14:textId="77777777" w:rsidR="00D532A5" w:rsidRDefault="00D532A5" w:rsidP="00FE5A0D">
      <w:pPr>
        <w:jc w:val="center"/>
      </w:pPr>
      <w:r>
        <w:t>INVITATION TO BID</w:t>
      </w:r>
    </w:p>
    <w:p w14:paraId="7E0575E5" w14:textId="77777777" w:rsidR="00D532A5" w:rsidRDefault="00D532A5"/>
    <w:p w14:paraId="3288CFEC" w14:textId="29284FC4" w:rsidR="00D532A5" w:rsidRPr="00251D38" w:rsidRDefault="00BE2537">
      <w:pPr>
        <w:rPr>
          <w:sz w:val="18"/>
          <w:szCs w:val="18"/>
        </w:rPr>
      </w:pPr>
      <w:r>
        <w:rPr>
          <w:sz w:val="18"/>
          <w:szCs w:val="18"/>
        </w:rPr>
        <w:t>January 11, 2021</w:t>
      </w:r>
    </w:p>
    <w:p w14:paraId="459D62C8" w14:textId="77777777" w:rsidR="00D532A5" w:rsidRPr="00251D38" w:rsidRDefault="00D532A5">
      <w:pPr>
        <w:rPr>
          <w:sz w:val="18"/>
          <w:szCs w:val="18"/>
        </w:rPr>
      </w:pPr>
    </w:p>
    <w:p w14:paraId="41E36886" w14:textId="77777777" w:rsidR="00D532A5" w:rsidRPr="00251D38" w:rsidRDefault="00D532A5">
      <w:pPr>
        <w:rPr>
          <w:sz w:val="18"/>
          <w:szCs w:val="18"/>
        </w:rPr>
      </w:pPr>
      <w:r w:rsidRPr="00251D38">
        <w:rPr>
          <w:sz w:val="18"/>
          <w:szCs w:val="18"/>
        </w:rPr>
        <w:t>Dear Contractors:</w:t>
      </w:r>
    </w:p>
    <w:p w14:paraId="4C2DBCAA" w14:textId="6D5832AC" w:rsidR="005C62BC" w:rsidRDefault="00D532A5" w:rsidP="005C62BC">
      <w:r w:rsidRPr="005C62BC">
        <w:rPr>
          <w:sz w:val="18"/>
          <w:szCs w:val="18"/>
        </w:rPr>
        <w:t>We invite you to submit a bid</w:t>
      </w:r>
      <w:r w:rsidR="00D860F0" w:rsidRPr="005C62BC">
        <w:rPr>
          <w:sz w:val="18"/>
          <w:szCs w:val="18"/>
        </w:rPr>
        <w:t xml:space="preserve"> for </w:t>
      </w:r>
      <w:r w:rsidR="005C62BC" w:rsidRPr="005C62BC">
        <w:rPr>
          <w:sz w:val="18"/>
          <w:szCs w:val="18"/>
        </w:rPr>
        <w:t xml:space="preserve">a Construction Manager for </w:t>
      </w:r>
      <w:r w:rsidR="00BE2537">
        <w:rPr>
          <w:sz w:val="18"/>
          <w:szCs w:val="18"/>
        </w:rPr>
        <w:t>the new construction of an Equestrian Center</w:t>
      </w:r>
      <w:r w:rsidR="005C62BC">
        <w:rPr>
          <w:sz w:val="18"/>
          <w:szCs w:val="18"/>
        </w:rPr>
        <w:t>.</w:t>
      </w:r>
    </w:p>
    <w:p w14:paraId="11AB9363" w14:textId="77777777" w:rsidR="00D532A5" w:rsidRPr="00352AB7" w:rsidRDefault="00D532A5">
      <w:pPr>
        <w:rPr>
          <w:sz w:val="18"/>
          <w:szCs w:val="18"/>
          <w:highlight w:val="yellow"/>
        </w:rPr>
      </w:pPr>
      <w:r w:rsidRPr="005C62BC">
        <w:rPr>
          <w:sz w:val="18"/>
          <w:szCs w:val="18"/>
        </w:rPr>
        <w:t>.</w:t>
      </w:r>
    </w:p>
    <w:p w14:paraId="7E41F755" w14:textId="77777777" w:rsidR="0045714D" w:rsidRPr="00EF03C5" w:rsidRDefault="0045714D">
      <w:pPr>
        <w:rPr>
          <w:sz w:val="18"/>
          <w:szCs w:val="18"/>
        </w:rPr>
      </w:pPr>
      <w:r w:rsidRPr="00EF03C5">
        <w:rPr>
          <w:sz w:val="18"/>
          <w:szCs w:val="18"/>
        </w:rPr>
        <w:t>SIT</w:t>
      </w:r>
      <w:r w:rsidR="0017065B" w:rsidRPr="00EF03C5">
        <w:rPr>
          <w:sz w:val="18"/>
          <w:szCs w:val="18"/>
        </w:rPr>
        <w:t xml:space="preserve">E VISIT IS REQUIRED: Contact - </w:t>
      </w:r>
      <w:bookmarkStart w:id="0" w:name="_Hlk60918743"/>
      <w:r w:rsidRPr="00EF03C5">
        <w:rPr>
          <w:sz w:val="18"/>
          <w:szCs w:val="18"/>
        </w:rPr>
        <w:t xml:space="preserve">Dan Simmons 580-745-2839 (Office) or 580-380-3724 </w:t>
      </w:r>
      <w:r w:rsidR="00EF03C5" w:rsidRPr="00EF03C5">
        <w:rPr>
          <w:sz w:val="18"/>
          <w:szCs w:val="18"/>
        </w:rPr>
        <w:t>(Cell)</w:t>
      </w:r>
      <w:bookmarkEnd w:id="0"/>
      <w:r w:rsidR="00EF03C5" w:rsidRPr="00EF03C5">
        <w:rPr>
          <w:sz w:val="18"/>
          <w:szCs w:val="18"/>
        </w:rPr>
        <w:t xml:space="preserve"> to schedule a site visit and for all questions concerning the project.</w:t>
      </w:r>
    </w:p>
    <w:p w14:paraId="43BA64D3" w14:textId="77777777" w:rsidR="00EF03C5" w:rsidRPr="00EF03C5" w:rsidRDefault="00EF03C5" w:rsidP="00EF03C5">
      <w:pPr>
        <w:rPr>
          <w:sz w:val="20"/>
          <w:szCs w:val="20"/>
        </w:rPr>
      </w:pPr>
      <w:r w:rsidRPr="00EF03C5">
        <w:rPr>
          <w:sz w:val="20"/>
          <w:szCs w:val="20"/>
        </w:rPr>
        <w:t>References may be required upon request</w:t>
      </w:r>
    </w:p>
    <w:p w14:paraId="60BAD0B0" w14:textId="347695FF" w:rsidR="00FE5A0D" w:rsidRPr="00352AB7" w:rsidRDefault="00BD4752" w:rsidP="00DA451C">
      <w:pPr>
        <w:ind w:firstLine="720"/>
        <w:rPr>
          <w:highlight w:val="yellow"/>
          <w:u w:val="single"/>
        </w:rPr>
      </w:pPr>
      <w:r w:rsidRPr="00352AB7">
        <w:rPr>
          <w:highlight w:val="yellow"/>
          <w:u w:val="single"/>
        </w:rPr>
        <w:t xml:space="preserve">Bids </w:t>
      </w:r>
      <w:r w:rsidR="00A16756" w:rsidRPr="00352AB7">
        <w:rPr>
          <w:highlight w:val="yellow"/>
          <w:u w:val="single"/>
        </w:rPr>
        <w:t xml:space="preserve">are due to 2:00 pm CDT, </w:t>
      </w:r>
      <w:r w:rsidR="001561D5">
        <w:rPr>
          <w:highlight w:val="yellow"/>
          <w:u w:val="single"/>
        </w:rPr>
        <w:t>February 1</w:t>
      </w:r>
      <w:r w:rsidR="00BE2537">
        <w:rPr>
          <w:highlight w:val="yellow"/>
          <w:u w:val="single"/>
        </w:rPr>
        <w:t>1</w:t>
      </w:r>
      <w:r w:rsidR="001561D5">
        <w:rPr>
          <w:highlight w:val="yellow"/>
          <w:u w:val="single"/>
        </w:rPr>
        <w:t>, 2021</w:t>
      </w:r>
      <w:r w:rsidRPr="00352AB7">
        <w:rPr>
          <w:highlight w:val="yellow"/>
          <w:u w:val="single"/>
        </w:rPr>
        <w:t xml:space="preserve"> to Southeastern Oklahoma State University with</w:t>
      </w:r>
      <w:r w:rsidR="00FE5A0D" w:rsidRPr="00352AB7">
        <w:rPr>
          <w:highlight w:val="yellow"/>
          <w:u w:val="single"/>
        </w:rPr>
        <w:tab/>
      </w:r>
    </w:p>
    <w:p w14:paraId="79E4C833" w14:textId="77777777" w:rsidR="00BD4752" w:rsidRPr="00374F5E" w:rsidRDefault="00FE5A0D">
      <w:pPr>
        <w:rPr>
          <w:u w:val="single"/>
        </w:rPr>
      </w:pPr>
      <w:r w:rsidRPr="00BE2537">
        <w:t xml:space="preserve">       </w:t>
      </w:r>
      <w:r w:rsidRPr="00BE2537">
        <w:tab/>
      </w:r>
      <w:r w:rsidR="00BD4752" w:rsidRPr="00352AB7">
        <w:rPr>
          <w:highlight w:val="yellow"/>
          <w:u w:val="single"/>
        </w:rPr>
        <w:t>the following delivery instructions:</w:t>
      </w:r>
    </w:p>
    <w:p w14:paraId="58E14BAE" w14:textId="77777777" w:rsidR="00BD4752" w:rsidRDefault="00BD4752"/>
    <w:p w14:paraId="5621357D" w14:textId="77777777" w:rsidR="00BD4752" w:rsidRPr="00BD4752" w:rsidRDefault="00BD4752">
      <w:pPr>
        <w:rPr>
          <w:sz w:val="16"/>
          <w:szCs w:val="16"/>
        </w:rPr>
      </w:pPr>
      <w:r>
        <w:tab/>
      </w:r>
      <w:r>
        <w:tab/>
      </w:r>
      <w:r w:rsidRPr="00374F5E">
        <w:t>FedEx:</w:t>
      </w:r>
      <w:r>
        <w:tab/>
      </w:r>
      <w:r>
        <w:tab/>
      </w:r>
      <w:r>
        <w:tab/>
      </w:r>
      <w:r w:rsidRPr="00BD4752">
        <w:rPr>
          <w:sz w:val="16"/>
          <w:szCs w:val="16"/>
        </w:rPr>
        <w:t>Southeastern Oklahoma State University</w:t>
      </w:r>
    </w:p>
    <w:p w14:paraId="530DF019" w14:textId="36F6EDC1" w:rsidR="00BD4752" w:rsidRPr="00BD4752" w:rsidRDefault="00BD4752">
      <w:pPr>
        <w:rPr>
          <w:sz w:val="16"/>
          <w:szCs w:val="16"/>
        </w:rPr>
      </w:pPr>
      <w:r w:rsidRPr="00BD4752">
        <w:rPr>
          <w:sz w:val="16"/>
          <w:szCs w:val="16"/>
        </w:rPr>
        <w:tab/>
      </w:r>
      <w:r w:rsidRPr="00BD4752">
        <w:rPr>
          <w:sz w:val="16"/>
          <w:szCs w:val="16"/>
        </w:rPr>
        <w:tab/>
      </w:r>
      <w:r w:rsidRPr="00BD4752">
        <w:rPr>
          <w:sz w:val="16"/>
          <w:szCs w:val="16"/>
        </w:rPr>
        <w:tab/>
      </w:r>
      <w:r w:rsidRPr="00BD4752">
        <w:rPr>
          <w:sz w:val="16"/>
          <w:szCs w:val="16"/>
        </w:rPr>
        <w:tab/>
      </w:r>
      <w:r w:rsidRPr="00BD4752">
        <w:rPr>
          <w:sz w:val="16"/>
          <w:szCs w:val="16"/>
        </w:rPr>
        <w:tab/>
      </w:r>
      <w:r w:rsidR="001561D5">
        <w:rPr>
          <w:sz w:val="16"/>
          <w:szCs w:val="16"/>
        </w:rPr>
        <w:t>Administrative Services ATTN: Mike Stout</w:t>
      </w:r>
    </w:p>
    <w:p w14:paraId="58C0DA4E" w14:textId="207B228A" w:rsidR="00BD4752" w:rsidRPr="00BD4752" w:rsidRDefault="00BD4752">
      <w:pPr>
        <w:rPr>
          <w:sz w:val="16"/>
          <w:szCs w:val="16"/>
        </w:rPr>
      </w:pPr>
      <w:r w:rsidRPr="00BD4752">
        <w:rPr>
          <w:sz w:val="16"/>
          <w:szCs w:val="16"/>
        </w:rPr>
        <w:tab/>
      </w:r>
      <w:r w:rsidRPr="00BD4752">
        <w:rPr>
          <w:sz w:val="16"/>
          <w:szCs w:val="16"/>
        </w:rPr>
        <w:tab/>
      </w:r>
      <w:r w:rsidRPr="00BD4752">
        <w:rPr>
          <w:sz w:val="16"/>
          <w:szCs w:val="16"/>
        </w:rPr>
        <w:tab/>
      </w:r>
      <w:r w:rsidRPr="00BD4752">
        <w:rPr>
          <w:sz w:val="16"/>
          <w:szCs w:val="16"/>
        </w:rPr>
        <w:tab/>
      </w:r>
      <w:r w:rsidRPr="00BD4752">
        <w:rPr>
          <w:sz w:val="16"/>
          <w:szCs w:val="16"/>
        </w:rPr>
        <w:tab/>
      </w:r>
      <w:r w:rsidR="0017065B">
        <w:rPr>
          <w:sz w:val="16"/>
          <w:szCs w:val="16"/>
        </w:rPr>
        <w:t>425</w:t>
      </w:r>
      <w:r w:rsidR="00BE2537">
        <w:rPr>
          <w:sz w:val="16"/>
          <w:szCs w:val="16"/>
        </w:rPr>
        <w:t xml:space="preserve"> W.</w:t>
      </w:r>
      <w:r w:rsidR="0017065B">
        <w:rPr>
          <w:sz w:val="16"/>
          <w:szCs w:val="16"/>
        </w:rPr>
        <w:t xml:space="preserve"> University Blvd.</w:t>
      </w:r>
    </w:p>
    <w:p w14:paraId="7983B966" w14:textId="77777777" w:rsidR="00BD4752" w:rsidRDefault="00BD4752">
      <w:r w:rsidRPr="00BD4752">
        <w:rPr>
          <w:sz w:val="16"/>
          <w:szCs w:val="16"/>
        </w:rPr>
        <w:tab/>
      </w:r>
      <w:r w:rsidRPr="00BD4752">
        <w:rPr>
          <w:sz w:val="16"/>
          <w:szCs w:val="16"/>
        </w:rPr>
        <w:tab/>
      </w:r>
      <w:r w:rsidRPr="00BD4752">
        <w:rPr>
          <w:sz w:val="16"/>
          <w:szCs w:val="16"/>
        </w:rPr>
        <w:tab/>
      </w:r>
      <w:r w:rsidRPr="00BD4752">
        <w:rPr>
          <w:sz w:val="16"/>
          <w:szCs w:val="16"/>
        </w:rPr>
        <w:tab/>
      </w:r>
      <w:r w:rsidRPr="00BD4752">
        <w:rPr>
          <w:sz w:val="16"/>
          <w:szCs w:val="16"/>
        </w:rPr>
        <w:tab/>
        <w:t>Durant, OK 74701</w:t>
      </w:r>
    </w:p>
    <w:p w14:paraId="4D6C80CE" w14:textId="77777777" w:rsidR="00BD4752" w:rsidRDefault="00BD4752"/>
    <w:p w14:paraId="56963753" w14:textId="77777777" w:rsidR="00BD4752" w:rsidRPr="00BD4752" w:rsidRDefault="00BD4752">
      <w:pPr>
        <w:rPr>
          <w:sz w:val="16"/>
          <w:szCs w:val="16"/>
        </w:rPr>
      </w:pPr>
      <w:r>
        <w:tab/>
      </w:r>
      <w:r>
        <w:tab/>
      </w:r>
      <w:r w:rsidRPr="00374F5E">
        <w:t>Hand Delivered:</w:t>
      </w:r>
      <w:r w:rsidRPr="00FE5A0D">
        <w:rPr>
          <w:sz w:val="20"/>
          <w:szCs w:val="20"/>
        </w:rPr>
        <w:tab/>
      </w:r>
      <w:r>
        <w:tab/>
      </w:r>
      <w:r w:rsidRPr="00BD4752">
        <w:rPr>
          <w:sz w:val="16"/>
          <w:szCs w:val="16"/>
        </w:rPr>
        <w:t>Southeastern Oklahoma State University</w:t>
      </w:r>
    </w:p>
    <w:p w14:paraId="5BD558D9" w14:textId="2D8BB98F" w:rsidR="00BD4752" w:rsidRPr="00BD4752" w:rsidRDefault="00BD4752">
      <w:pPr>
        <w:rPr>
          <w:sz w:val="16"/>
          <w:szCs w:val="16"/>
        </w:rPr>
      </w:pPr>
      <w:r w:rsidRPr="00BD4752">
        <w:rPr>
          <w:sz w:val="16"/>
          <w:szCs w:val="16"/>
        </w:rPr>
        <w:tab/>
      </w:r>
      <w:r w:rsidRPr="00BD4752">
        <w:rPr>
          <w:sz w:val="16"/>
          <w:szCs w:val="16"/>
        </w:rPr>
        <w:tab/>
      </w:r>
      <w:r w:rsidRPr="00BD4752">
        <w:rPr>
          <w:sz w:val="16"/>
          <w:szCs w:val="16"/>
        </w:rPr>
        <w:tab/>
      </w:r>
      <w:r w:rsidRPr="00BD4752">
        <w:rPr>
          <w:sz w:val="16"/>
          <w:szCs w:val="16"/>
        </w:rPr>
        <w:tab/>
      </w:r>
      <w:r w:rsidRPr="00BD4752">
        <w:rPr>
          <w:sz w:val="16"/>
          <w:szCs w:val="16"/>
        </w:rPr>
        <w:tab/>
      </w:r>
      <w:r w:rsidR="00BE2537">
        <w:rPr>
          <w:sz w:val="16"/>
          <w:szCs w:val="16"/>
        </w:rPr>
        <w:t>Administrative Services ATTN: Mike Stout</w:t>
      </w:r>
    </w:p>
    <w:p w14:paraId="22BE53AD" w14:textId="6A3614D0" w:rsidR="00BD4752" w:rsidRPr="00BD4752" w:rsidRDefault="00BD4752">
      <w:pPr>
        <w:rPr>
          <w:sz w:val="16"/>
          <w:szCs w:val="16"/>
        </w:rPr>
      </w:pPr>
      <w:r w:rsidRPr="00BD4752">
        <w:rPr>
          <w:sz w:val="16"/>
          <w:szCs w:val="16"/>
        </w:rPr>
        <w:tab/>
      </w:r>
      <w:r w:rsidRPr="00BD4752">
        <w:rPr>
          <w:sz w:val="16"/>
          <w:szCs w:val="16"/>
        </w:rPr>
        <w:tab/>
      </w:r>
      <w:r w:rsidRPr="00BD4752">
        <w:rPr>
          <w:sz w:val="16"/>
          <w:szCs w:val="16"/>
        </w:rPr>
        <w:tab/>
      </w:r>
      <w:r w:rsidRPr="00BD4752">
        <w:rPr>
          <w:sz w:val="16"/>
          <w:szCs w:val="16"/>
        </w:rPr>
        <w:tab/>
      </w:r>
      <w:r w:rsidRPr="00BD4752">
        <w:rPr>
          <w:sz w:val="16"/>
          <w:szCs w:val="16"/>
        </w:rPr>
        <w:tab/>
      </w:r>
      <w:r w:rsidR="00BE2537">
        <w:rPr>
          <w:sz w:val="16"/>
          <w:szCs w:val="16"/>
        </w:rPr>
        <w:t>425 W. University Blvd. Occupational Safety and Health Building SW corner</w:t>
      </w:r>
    </w:p>
    <w:p w14:paraId="7A9CDB53" w14:textId="77777777" w:rsidR="00BD4752" w:rsidRPr="00BD4752" w:rsidRDefault="00BD4752">
      <w:pPr>
        <w:rPr>
          <w:sz w:val="16"/>
          <w:szCs w:val="16"/>
        </w:rPr>
      </w:pPr>
      <w:r w:rsidRPr="00BD4752">
        <w:rPr>
          <w:sz w:val="16"/>
          <w:szCs w:val="16"/>
        </w:rPr>
        <w:tab/>
      </w:r>
      <w:r w:rsidRPr="00BD4752">
        <w:rPr>
          <w:sz w:val="16"/>
          <w:szCs w:val="16"/>
        </w:rPr>
        <w:tab/>
      </w:r>
      <w:r w:rsidRPr="00BD4752">
        <w:rPr>
          <w:sz w:val="16"/>
          <w:szCs w:val="16"/>
        </w:rPr>
        <w:tab/>
      </w:r>
      <w:r w:rsidRPr="00BD4752">
        <w:rPr>
          <w:sz w:val="16"/>
          <w:szCs w:val="16"/>
        </w:rPr>
        <w:tab/>
      </w:r>
      <w:r w:rsidRPr="00BD4752">
        <w:rPr>
          <w:sz w:val="16"/>
          <w:szCs w:val="16"/>
        </w:rPr>
        <w:tab/>
        <w:t>Durant, OK 74701</w:t>
      </w:r>
    </w:p>
    <w:p w14:paraId="6E970A4B" w14:textId="77777777" w:rsidR="00BD4752" w:rsidRDefault="00BD4752" w:rsidP="00BD4752">
      <w:r>
        <w:tab/>
      </w:r>
      <w:r>
        <w:tab/>
      </w:r>
    </w:p>
    <w:p w14:paraId="3372C4ED" w14:textId="77777777" w:rsidR="00BD4752" w:rsidRPr="00BD4752" w:rsidRDefault="00BD4752" w:rsidP="00BD4752">
      <w:pPr>
        <w:ind w:left="720" w:firstLine="720"/>
        <w:rPr>
          <w:sz w:val="16"/>
          <w:szCs w:val="16"/>
        </w:rPr>
      </w:pPr>
      <w:r w:rsidRPr="00374F5E">
        <w:t>Mail:</w:t>
      </w:r>
      <w:r>
        <w:tab/>
      </w:r>
      <w:r>
        <w:tab/>
      </w:r>
      <w:r>
        <w:tab/>
      </w:r>
      <w:r w:rsidRPr="00BD4752">
        <w:rPr>
          <w:sz w:val="16"/>
          <w:szCs w:val="16"/>
        </w:rPr>
        <w:t>Southeastern Oklahoma State University</w:t>
      </w:r>
    </w:p>
    <w:p w14:paraId="54F97E4E" w14:textId="45530991" w:rsidR="00BD4752" w:rsidRPr="00BD4752" w:rsidRDefault="00BD4752" w:rsidP="00BD4752">
      <w:pPr>
        <w:rPr>
          <w:sz w:val="16"/>
          <w:szCs w:val="16"/>
        </w:rPr>
      </w:pPr>
      <w:r w:rsidRPr="00BD4752">
        <w:rPr>
          <w:sz w:val="16"/>
          <w:szCs w:val="16"/>
        </w:rPr>
        <w:tab/>
      </w:r>
      <w:r w:rsidRPr="00BD4752">
        <w:rPr>
          <w:sz w:val="16"/>
          <w:szCs w:val="16"/>
        </w:rPr>
        <w:tab/>
      </w:r>
      <w:r w:rsidRPr="00BD4752">
        <w:rPr>
          <w:sz w:val="16"/>
          <w:szCs w:val="16"/>
        </w:rPr>
        <w:tab/>
      </w:r>
      <w:r w:rsidRPr="00BD4752">
        <w:rPr>
          <w:sz w:val="16"/>
          <w:szCs w:val="16"/>
        </w:rPr>
        <w:tab/>
      </w:r>
      <w:r w:rsidRPr="00BD4752">
        <w:rPr>
          <w:sz w:val="16"/>
          <w:szCs w:val="16"/>
        </w:rPr>
        <w:tab/>
      </w:r>
      <w:r w:rsidR="00BE2537">
        <w:rPr>
          <w:sz w:val="16"/>
          <w:szCs w:val="16"/>
        </w:rPr>
        <w:t>Administrative Services ATTN: Mike Stout</w:t>
      </w:r>
    </w:p>
    <w:p w14:paraId="026F57BF" w14:textId="4E9B657A" w:rsidR="00BD4752" w:rsidRPr="00BD4752" w:rsidRDefault="00BD4752" w:rsidP="00BD4752">
      <w:pPr>
        <w:rPr>
          <w:sz w:val="16"/>
          <w:szCs w:val="16"/>
        </w:rPr>
      </w:pPr>
      <w:r w:rsidRPr="00BD4752">
        <w:rPr>
          <w:sz w:val="16"/>
          <w:szCs w:val="16"/>
        </w:rPr>
        <w:tab/>
      </w:r>
      <w:r w:rsidRPr="00BD4752">
        <w:rPr>
          <w:sz w:val="16"/>
          <w:szCs w:val="16"/>
        </w:rPr>
        <w:tab/>
      </w:r>
      <w:r w:rsidRPr="00BD4752">
        <w:rPr>
          <w:sz w:val="16"/>
          <w:szCs w:val="16"/>
        </w:rPr>
        <w:tab/>
      </w:r>
      <w:r w:rsidRPr="00BD4752">
        <w:rPr>
          <w:sz w:val="16"/>
          <w:szCs w:val="16"/>
        </w:rPr>
        <w:tab/>
      </w:r>
      <w:r w:rsidRPr="00BD4752">
        <w:rPr>
          <w:sz w:val="16"/>
          <w:szCs w:val="16"/>
        </w:rPr>
        <w:tab/>
        <w:t>425</w:t>
      </w:r>
      <w:r w:rsidR="00BE2537">
        <w:rPr>
          <w:sz w:val="16"/>
          <w:szCs w:val="16"/>
        </w:rPr>
        <w:t xml:space="preserve"> W.</w:t>
      </w:r>
      <w:r w:rsidRPr="00BD4752">
        <w:rPr>
          <w:sz w:val="16"/>
          <w:szCs w:val="16"/>
        </w:rPr>
        <w:t xml:space="preserve"> University Blvd.</w:t>
      </w:r>
    </w:p>
    <w:p w14:paraId="0485F2F6" w14:textId="77777777" w:rsidR="00BD4752" w:rsidRDefault="00BD4752" w:rsidP="00BD4752">
      <w:pPr>
        <w:rPr>
          <w:sz w:val="16"/>
          <w:szCs w:val="16"/>
        </w:rPr>
      </w:pPr>
      <w:r w:rsidRPr="00BD4752">
        <w:rPr>
          <w:sz w:val="16"/>
          <w:szCs w:val="16"/>
        </w:rPr>
        <w:tab/>
      </w:r>
      <w:r w:rsidRPr="00BD4752">
        <w:rPr>
          <w:sz w:val="16"/>
          <w:szCs w:val="16"/>
        </w:rPr>
        <w:tab/>
      </w:r>
      <w:r w:rsidRPr="00BD4752">
        <w:rPr>
          <w:sz w:val="16"/>
          <w:szCs w:val="16"/>
        </w:rPr>
        <w:tab/>
      </w:r>
      <w:r w:rsidRPr="00BD4752">
        <w:rPr>
          <w:sz w:val="16"/>
          <w:szCs w:val="16"/>
        </w:rPr>
        <w:tab/>
      </w:r>
      <w:r w:rsidRPr="00BD4752">
        <w:rPr>
          <w:sz w:val="16"/>
          <w:szCs w:val="16"/>
        </w:rPr>
        <w:tab/>
        <w:t>Durant, OK 74701</w:t>
      </w:r>
    </w:p>
    <w:p w14:paraId="21C6802B" w14:textId="77777777" w:rsidR="008D4E25" w:rsidRPr="00323158" w:rsidRDefault="008D4E25" w:rsidP="00BD4752">
      <w:pPr>
        <w:rPr>
          <w:b/>
          <w:sz w:val="16"/>
          <w:szCs w:val="16"/>
        </w:rPr>
      </w:pPr>
    </w:p>
    <w:p w14:paraId="572FAFF3" w14:textId="021D1652" w:rsidR="00FE5A0D" w:rsidRPr="00323158" w:rsidRDefault="00FE5A0D" w:rsidP="00BD4752">
      <w:pPr>
        <w:rPr>
          <w:b/>
          <w:sz w:val="18"/>
          <w:szCs w:val="18"/>
        </w:rPr>
      </w:pPr>
      <w:r w:rsidRPr="00323158">
        <w:rPr>
          <w:b/>
          <w:sz w:val="18"/>
          <w:szCs w:val="18"/>
        </w:rPr>
        <w:t xml:space="preserve">BIDS SHALL BE SEALED IN A SOLID WHITE OR VANILLA ENVELOPE, LABELED </w:t>
      </w:r>
      <w:r w:rsidR="005C62BC" w:rsidRPr="005C62BC">
        <w:rPr>
          <w:b/>
          <w:sz w:val="18"/>
          <w:szCs w:val="18"/>
        </w:rPr>
        <w:t>CONSTRUCTION MANAGER</w:t>
      </w:r>
      <w:r w:rsidRPr="005C62BC">
        <w:rPr>
          <w:b/>
          <w:sz w:val="18"/>
          <w:szCs w:val="18"/>
        </w:rPr>
        <w:t xml:space="preserve"> PROJECT NO.</w:t>
      </w:r>
      <w:r w:rsidR="005C62BC" w:rsidRPr="005C62BC">
        <w:rPr>
          <w:b/>
          <w:sz w:val="18"/>
          <w:szCs w:val="18"/>
        </w:rPr>
        <w:t xml:space="preserve"> </w:t>
      </w:r>
      <w:r w:rsidR="00BE2537">
        <w:rPr>
          <w:b/>
          <w:sz w:val="18"/>
          <w:szCs w:val="18"/>
        </w:rPr>
        <w:t>20-21-02</w:t>
      </w:r>
      <w:r w:rsidR="00B55436" w:rsidRPr="005C62BC">
        <w:rPr>
          <w:b/>
          <w:sz w:val="18"/>
          <w:szCs w:val="18"/>
        </w:rPr>
        <w:t>.</w:t>
      </w:r>
      <w:r w:rsidRPr="00323158">
        <w:rPr>
          <w:b/>
          <w:sz w:val="18"/>
          <w:szCs w:val="18"/>
        </w:rPr>
        <w:t xml:space="preserve"> BIDS SHALL BE OPENED AND RECORDED IMMEDIATELY THEREAFTER. </w:t>
      </w:r>
      <w:r w:rsidR="005D0EFF">
        <w:rPr>
          <w:b/>
          <w:sz w:val="18"/>
          <w:szCs w:val="18"/>
          <w:u w:val="single"/>
        </w:rPr>
        <w:t>ANY BID</w:t>
      </w:r>
      <w:r w:rsidRPr="00323158">
        <w:rPr>
          <w:b/>
          <w:sz w:val="18"/>
          <w:szCs w:val="18"/>
          <w:u w:val="single"/>
        </w:rPr>
        <w:t xml:space="preserve"> RECEIVED AFTER THE TIME SET FOR OP</w:t>
      </w:r>
      <w:r w:rsidR="0017065B" w:rsidRPr="00323158">
        <w:rPr>
          <w:b/>
          <w:sz w:val="18"/>
          <w:szCs w:val="18"/>
          <w:u w:val="single"/>
        </w:rPr>
        <w:t xml:space="preserve">ENING OF BIDS, </w:t>
      </w:r>
      <w:r w:rsidRPr="00323158">
        <w:rPr>
          <w:b/>
          <w:sz w:val="18"/>
          <w:szCs w:val="18"/>
          <w:u w:val="single"/>
        </w:rPr>
        <w:t>SHALL NOT BE CONSIDERED. SOUTHEASTERN OKLAHOMA STATE UNIVERSITY RESERVES THE RIGHT TO REJECT ANY OR ALL BIDS</w:t>
      </w:r>
      <w:r w:rsidRPr="00323158">
        <w:rPr>
          <w:b/>
          <w:sz w:val="18"/>
          <w:szCs w:val="18"/>
        </w:rPr>
        <w:t>.</w:t>
      </w:r>
    </w:p>
    <w:p w14:paraId="5B7DF307" w14:textId="3984DF3D" w:rsidR="00097747" w:rsidRPr="00374F5E" w:rsidRDefault="00DA451C" w:rsidP="00097747">
      <w:pPr>
        <w:jc w:val="center"/>
        <w:rPr>
          <w:sz w:val="28"/>
          <w:szCs w:val="28"/>
        </w:rPr>
      </w:pPr>
      <w:r w:rsidRPr="00DA451C">
        <w:rPr>
          <w:rFonts w:ascii="TimesNewRomanPS-BoldMT-SC700" w:hAnsi="TimesNewRomanPS-BoldMT-SC700" w:cs="TimesNewRomanPS-BoldMT-SC700"/>
          <w:b/>
          <w:bCs/>
          <w:noProof/>
          <w:sz w:val="46"/>
          <w:szCs w:val="46"/>
          <w:u w:val="single"/>
        </w:rPr>
        <w:lastRenderedPageBreak/>
        <w:drawing>
          <wp:inline distT="0" distB="0" distL="0" distR="0" wp14:anchorId="1097984B" wp14:editId="22BA390F">
            <wp:extent cx="5934075" cy="1200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200150"/>
                    </a:xfrm>
                    <a:prstGeom prst="rect">
                      <a:avLst/>
                    </a:prstGeom>
                    <a:noFill/>
                    <a:ln>
                      <a:noFill/>
                    </a:ln>
                  </pic:spPr>
                </pic:pic>
              </a:graphicData>
            </a:graphic>
          </wp:inline>
        </w:drawing>
      </w:r>
      <w:r w:rsidR="005C62BC" w:rsidRPr="005C62BC">
        <w:t xml:space="preserve"> </w:t>
      </w:r>
      <w:r w:rsidR="005C62BC" w:rsidRPr="005C62BC">
        <w:rPr>
          <w:sz w:val="28"/>
          <w:szCs w:val="28"/>
        </w:rPr>
        <w:t xml:space="preserve">CONSTRUCTION MANAGER PROJECT NO. </w:t>
      </w:r>
      <w:r w:rsidR="00BE2537">
        <w:rPr>
          <w:sz w:val="28"/>
          <w:szCs w:val="28"/>
        </w:rPr>
        <w:t>20-21-02</w:t>
      </w:r>
    </w:p>
    <w:p w14:paraId="09E12B5D" w14:textId="77777777" w:rsidR="00D532A5" w:rsidRPr="00374F5E" w:rsidRDefault="00B15D85" w:rsidP="00B15D85">
      <w:pPr>
        <w:jc w:val="center"/>
        <w:rPr>
          <w:sz w:val="28"/>
          <w:szCs w:val="28"/>
        </w:rPr>
      </w:pPr>
      <w:r w:rsidRPr="00374F5E">
        <w:rPr>
          <w:sz w:val="28"/>
          <w:szCs w:val="28"/>
        </w:rPr>
        <w:t>BID FORM</w:t>
      </w:r>
    </w:p>
    <w:p w14:paraId="1E493DC5" w14:textId="77777777" w:rsidR="00B15D85" w:rsidRPr="00374F5E" w:rsidRDefault="00B15D85" w:rsidP="00B15D85">
      <w:r w:rsidRPr="00374F5E">
        <w:t>NAME OF BIDDER: ___________________________________________________________________________________</w:t>
      </w:r>
      <w:r w:rsidR="00F12C45" w:rsidRPr="00374F5E">
        <w:t>______</w:t>
      </w:r>
    </w:p>
    <w:p w14:paraId="7AD35DC5" w14:textId="77777777" w:rsidR="00B15D85" w:rsidRPr="00251D38" w:rsidRDefault="00B15D85" w:rsidP="00B15D85">
      <w:pPr>
        <w:rPr>
          <w:sz w:val="20"/>
          <w:szCs w:val="20"/>
        </w:rPr>
      </w:pPr>
      <w:r w:rsidRPr="00251D38">
        <w:rPr>
          <w:sz w:val="20"/>
          <w:szCs w:val="20"/>
        </w:rPr>
        <w:t>In submitting this Bid, BIDDER, represents that:</w:t>
      </w:r>
    </w:p>
    <w:p w14:paraId="19C1390B" w14:textId="77777777" w:rsidR="00B15D85" w:rsidRPr="00251D38" w:rsidRDefault="00B15D85" w:rsidP="00B15D85">
      <w:pPr>
        <w:rPr>
          <w:sz w:val="20"/>
          <w:szCs w:val="20"/>
        </w:rPr>
      </w:pPr>
    </w:p>
    <w:p w14:paraId="24B612D2" w14:textId="77777777" w:rsidR="00B15D85" w:rsidRPr="0098391E" w:rsidRDefault="00B15D85" w:rsidP="00B15D85">
      <w:pPr>
        <w:pStyle w:val="ListParagraph"/>
        <w:numPr>
          <w:ilvl w:val="0"/>
          <w:numId w:val="1"/>
        </w:numPr>
        <w:rPr>
          <w:sz w:val="20"/>
          <w:szCs w:val="20"/>
        </w:rPr>
      </w:pPr>
      <w:r w:rsidRPr="0098391E">
        <w:rPr>
          <w:sz w:val="20"/>
          <w:szCs w:val="20"/>
        </w:rPr>
        <w:t>BIDDER has examined copies of all Bid documents and has familiarized himself/herself with the nature and extent of scope of work and all local conditions and Laws and Regulations that in any manner may affect cost, progress, and performance of completing the scope of work as stated.</w:t>
      </w:r>
    </w:p>
    <w:p w14:paraId="77FCC220" w14:textId="77777777" w:rsidR="005D0EFF" w:rsidRPr="0098391E" w:rsidRDefault="00F12C45" w:rsidP="005D0EFF">
      <w:pPr>
        <w:pStyle w:val="ListParagraph"/>
        <w:numPr>
          <w:ilvl w:val="0"/>
          <w:numId w:val="1"/>
        </w:numPr>
        <w:rPr>
          <w:sz w:val="20"/>
          <w:szCs w:val="20"/>
        </w:rPr>
      </w:pPr>
      <w:r w:rsidRPr="0098391E">
        <w:rPr>
          <w:sz w:val="20"/>
          <w:szCs w:val="20"/>
        </w:rPr>
        <w:t>BIDDER h</w:t>
      </w:r>
      <w:r w:rsidR="006F08A6" w:rsidRPr="0098391E">
        <w:rPr>
          <w:sz w:val="20"/>
          <w:szCs w:val="20"/>
        </w:rPr>
        <w:t>as executed and included the Bid</w:t>
      </w:r>
      <w:r w:rsidRPr="0098391E">
        <w:rPr>
          <w:sz w:val="20"/>
          <w:szCs w:val="20"/>
        </w:rPr>
        <w:t xml:space="preserve"> Aff</w:t>
      </w:r>
      <w:r w:rsidR="005D0EFF" w:rsidRPr="0098391E">
        <w:rPr>
          <w:sz w:val="20"/>
          <w:szCs w:val="20"/>
        </w:rPr>
        <w:t>idavit – Non-Collusion Document.</w:t>
      </w:r>
    </w:p>
    <w:p w14:paraId="36B03C89" w14:textId="77777777" w:rsidR="00F12C45" w:rsidRPr="0098391E" w:rsidRDefault="00F12C45" w:rsidP="00B15D85">
      <w:pPr>
        <w:pStyle w:val="ListParagraph"/>
        <w:numPr>
          <w:ilvl w:val="0"/>
          <w:numId w:val="1"/>
        </w:numPr>
        <w:rPr>
          <w:sz w:val="20"/>
          <w:szCs w:val="20"/>
        </w:rPr>
      </w:pPr>
      <w:r w:rsidRPr="0098391E">
        <w:rPr>
          <w:sz w:val="20"/>
          <w:szCs w:val="20"/>
        </w:rPr>
        <w:t>SUCCESSFUL BIDDER will provide proof of public liability and workers’ compensation insurance.</w:t>
      </w:r>
    </w:p>
    <w:p w14:paraId="220F37CD" w14:textId="77777777" w:rsidR="0031389F" w:rsidRPr="00374F5E" w:rsidRDefault="0031389F" w:rsidP="0031389F">
      <w:r w:rsidRPr="00374F5E">
        <w:t>BASE BID:</w:t>
      </w:r>
    </w:p>
    <w:p w14:paraId="3CDC79C2" w14:textId="77777777" w:rsidR="0031389F" w:rsidRPr="00374F5E" w:rsidRDefault="0031389F" w:rsidP="0031389F">
      <w:pPr>
        <w:pStyle w:val="ListParagraph"/>
        <w:numPr>
          <w:ilvl w:val="0"/>
          <w:numId w:val="2"/>
        </w:numPr>
      </w:pPr>
      <w:r w:rsidRPr="00374F5E">
        <w:t>______________________________________________________________</w:t>
      </w:r>
      <w:r w:rsidR="00374F5E">
        <w:t>_________________________</w:t>
      </w:r>
    </w:p>
    <w:p w14:paraId="7137C97C" w14:textId="32DF3D7F" w:rsidR="0031389F" w:rsidRPr="00374F5E" w:rsidRDefault="002F50CF" w:rsidP="0031389F">
      <w:pPr>
        <w:pStyle w:val="ListParagraph"/>
        <w:ind w:left="1080"/>
        <w:jc w:val="center"/>
      </w:pPr>
      <w:r>
        <w:t>Construction Management Fees</w:t>
      </w:r>
    </w:p>
    <w:p w14:paraId="04399B3A" w14:textId="77777777" w:rsidR="0031389F" w:rsidRPr="00374F5E" w:rsidRDefault="0031389F" w:rsidP="0031389F">
      <w:pPr>
        <w:pStyle w:val="ListParagraph"/>
        <w:ind w:left="1080"/>
      </w:pPr>
    </w:p>
    <w:p w14:paraId="1D4349B4" w14:textId="77777777" w:rsidR="0031389F" w:rsidRPr="00374F5E" w:rsidRDefault="0031389F" w:rsidP="0031389F">
      <w:pPr>
        <w:pStyle w:val="ListParagraph"/>
        <w:ind w:left="1080"/>
      </w:pPr>
    </w:p>
    <w:p w14:paraId="396F517D" w14:textId="77777777" w:rsidR="0031389F" w:rsidRPr="00374F5E" w:rsidRDefault="0031389F" w:rsidP="0031389F">
      <w:pPr>
        <w:pStyle w:val="ListParagraph"/>
        <w:numPr>
          <w:ilvl w:val="0"/>
          <w:numId w:val="2"/>
        </w:numPr>
      </w:pPr>
      <w:r w:rsidRPr="00374F5E">
        <w:t>Start date of project:____________________________________________</w:t>
      </w:r>
    </w:p>
    <w:p w14:paraId="7E95ECBE" w14:textId="77777777" w:rsidR="0031389F" w:rsidRPr="00374F5E" w:rsidRDefault="0031389F" w:rsidP="0031389F">
      <w:pPr>
        <w:pStyle w:val="ListParagraph"/>
        <w:ind w:left="1080"/>
      </w:pPr>
    </w:p>
    <w:p w14:paraId="58A8280A" w14:textId="1CA4F636" w:rsidR="0031389F" w:rsidRPr="00374F5E" w:rsidRDefault="0031389F" w:rsidP="0031389F">
      <w:pPr>
        <w:pStyle w:val="ListParagraph"/>
        <w:ind w:left="1080"/>
      </w:pPr>
      <w:r w:rsidRPr="00374F5E">
        <w:t xml:space="preserve">Completion date of </w:t>
      </w:r>
      <w:r w:rsidR="007D66DC" w:rsidRPr="00374F5E">
        <w:t>project: _</w:t>
      </w:r>
      <w:r w:rsidRPr="00374F5E">
        <w:t>_____________________________________</w:t>
      </w:r>
    </w:p>
    <w:p w14:paraId="4614DA94" w14:textId="77777777" w:rsidR="0031389F" w:rsidRPr="00374F5E" w:rsidRDefault="0031389F" w:rsidP="0031389F">
      <w:pPr>
        <w:pStyle w:val="ListParagraph"/>
        <w:ind w:left="1080"/>
      </w:pPr>
    </w:p>
    <w:p w14:paraId="29123C87" w14:textId="7F862E8F" w:rsidR="0031389F" w:rsidRPr="00374F5E" w:rsidRDefault="00F71DC8" w:rsidP="0031389F">
      <w:r>
        <w:t xml:space="preserve">Submitted on ___________________, </w:t>
      </w:r>
      <w:r w:rsidR="00BE2537">
        <w:t>2021</w:t>
      </w:r>
      <w:r w:rsidR="007D66DC">
        <w:t>.</w:t>
      </w:r>
    </w:p>
    <w:p w14:paraId="3BA8DBF0" w14:textId="77777777" w:rsidR="0031389F" w:rsidRPr="00374F5E" w:rsidRDefault="0031389F" w:rsidP="0031389F"/>
    <w:p w14:paraId="580A584F" w14:textId="77777777" w:rsidR="0031389F" w:rsidRPr="00374F5E" w:rsidRDefault="0031389F" w:rsidP="0031389F">
      <w:r w:rsidRPr="00374F5E">
        <w:t>By:</w:t>
      </w:r>
      <w:r w:rsidRPr="00374F5E">
        <w:tab/>
      </w:r>
      <w:r w:rsidRPr="00374F5E">
        <w:tab/>
        <w:t>__________________________________________________________</w:t>
      </w:r>
    </w:p>
    <w:p w14:paraId="1FEAAB8A" w14:textId="77777777" w:rsidR="0031389F" w:rsidRPr="00374F5E" w:rsidRDefault="0031389F" w:rsidP="0031389F"/>
    <w:p w14:paraId="08C382A3" w14:textId="77777777" w:rsidR="0031389F" w:rsidRPr="00374F5E" w:rsidRDefault="0031389F" w:rsidP="0031389F">
      <w:r w:rsidRPr="00374F5E">
        <w:t>Business Address __________________________________________________________</w:t>
      </w:r>
    </w:p>
    <w:p w14:paraId="4F774EDA" w14:textId="77777777" w:rsidR="0031389F" w:rsidRPr="00374F5E" w:rsidRDefault="0031389F" w:rsidP="0031389F">
      <w:r w:rsidRPr="00374F5E">
        <w:t xml:space="preserve">                                __________________________________________________________</w:t>
      </w:r>
    </w:p>
    <w:p w14:paraId="2F18DE68" w14:textId="77777777" w:rsidR="0031389F" w:rsidRDefault="0031389F" w:rsidP="001B365A">
      <w:r w:rsidRPr="00374F5E">
        <w:tab/>
      </w:r>
      <w:r w:rsidRPr="00374F5E">
        <w:tab/>
      </w:r>
      <w:r w:rsidR="002E25F0">
        <w:t xml:space="preserve">   </w:t>
      </w:r>
      <w:r w:rsidRPr="00374F5E">
        <w:t>__________________________________________________________</w:t>
      </w:r>
      <w:r w:rsidR="001B365A">
        <w:t>_</w:t>
      </w:r>
    </w:p>
    <w:p w14:paraId="6819141F" w14:textId="77777777" w:rsidR="002E25F0" w:rsidRDefault="002E25F0" w:rsidP="002E25F0">
      <w:pPr>
        <w:rPr>
          <w:sz w:val="20"/>
          <w:szCs w:val="20"/>
        </w:rPr>
      </w:pPr>
      <w:r w:rsidRPr="0020029E">
        <w:t>Business Phone</w:t>
      </w:r>
      <w:r>
        <w:rPr>
          <w:sz w:val="20"/>
          <w:szCs w:val="20"/>
        </w:rPr>
        <w:t xml:space="preserve">    ____________________________________________________</w:t>
      </w:r>
    </w:p>
    <w:p w14:paraId="2525C906" w14:textId="77777777" w:rsidR="002E25F0" w:rsidRPr="0020029E" w:rsidRDefault="002E25F0" w:rsidP="002E25F0">
      <w:pPr>
        <w:rPr>
          <w:sz w:val="20"/>
          <w:szCs w:val="20"/>
        </w:rPr>
      </w:pPr>
      <w:r w:rsidRPr="0020029E">
        <w:t>Business email</w:t>
      </w:r>
      <w:r>
        <w:rPr>
          <w:sz w:val="20"/>
          <w:szCs w:val="20"/>
        </w:rPr>
        <w:t xml:space="preserve">     ____________________________________________________</w:t>
      </w:r>
    </w:p>
    <w:p w14:paraId="359DA3E7" w14:textId="77777777" w:rsidR="00A16756" w:rsidRPr="00323158" w:rsidRDefault="003B17E4" w:rsidP="00DA451C">
      <w:pPr>
        <w:ind w:firstLine="720"/>
        <w:jc w:val="center"/>
        <w:rPr>
          <w:b/>
          <w:sz w:val="20"/>
          <w:szCs w:val="20"/>
        </w:rPr>
      </w:pPr>
      <w:r w:rsidRPr="00323158">
        <w:rPr>
          <w:b/>
          <w:sz w:val="20"/>
          <w:szCs w:val="20"/>
        </w:rPr>
        <w:t>Bids that do not include all of the requested information and documents</w:t>
      </w:r>
      <w:r w:rsidR="00A16756" w:rsidRPr="00323158">
        <w:rPr>
          <w:b/>
          <w:sz w:val="20"/>
          <w:szCs w:val="20"/>
        </w:rPr>
        <w:t xml:space="preserve"> will be disqualified.</w:t>
      </w:r>
    </w:p>
    <w:p w14:paraId="7BA59BA6" w14:textId="77777777" w:rsidR="0031389F" w:rsidRPr="00323158" w:rsidRDefault="00A16756" w:rsidP="00DA451C">
      <w:pPr>
        <w:jc w:val="center"/>
        <w:rPr>
          <w:b/>
          <w:sz w:val="20"/>
          <w:szCs w:val="20"/>
        </w:rPr>
      </w:pPr>
      <w:r w:rsidRPr="00323158">
        <w:rPr>
          <w:b/>
          <w:sz w:val="20"/>
          <w:szCs w:val="20"/>
        </w:rPr>
        <w:t>Southeastern Oklahoma State University reserves the right to reject any and all bids.</w:t>
      </w:r>
    </w:p>
    <w:p w14:paraId="1B511B21" w14:textId="6AC891CF" w:rsidR="0031389F" w:rsidRPr="00374F5E" w:rsidRDefault="00DA451C" w:rsidP="0031389F">
      <w:pPr>
        <w:jc w:val="center"/>
        <w:rPr>
          <w:sz w:val="28"/>
          <w:szCs w:val="28"/>
        </w:rPr>
      </w:pPr>
      <w:r w:rsidRPr="00DA451C">
        <w:rPr>
          <w:rFonts w:ascii="TimesNewRomanPS-BoldMT-SC700" w:hAnsi="TimesNewRomanPS-BoldMT-SC700" w:cs="TimesNewRomanPS-BoldMT-SC700"/>
          <w:b/>
          <w:bCs/>
          <w:noProof/>
          <w:sz w:val="46"/>
          <w:szCs w:val="46"/>
          <w:u w:val="single"/>
        </w:rPr>
        <w:lastRenderedPageBreak/>
        <w:drawing>
          <wp:inline distT="0" distB="0" distL="0" distR="0" wp14:anchorId="5D2BB6AF" wp14:editId="710C474A">
            <wp:extent cx="5934075" cy="1200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200150"/>
                    </a:xfrm>
                    <a:prstGeom prst="rect">
                      <a:avLst/>
                    </a:prstGeom>
                    <a:noFill/>
                    <a:ln>
                      <a:noFill/>
                    </a:ln>
                  </pic:spPr>
                </pic:pic>
              </a:graphicData>
            </a:graphic>
          </wp:inline>
        </w:drawing>
      </w:r>
      <w:r w:rsidR="005C62BC" w:rsidRPr="005C62BC">
        <w:t xml:space="preserve"> </w:t>
      </w:r>
      <w:r w:rsidR="005C62BC" w:rsidRPr="005C62BC">
        <w:rPr>
          <w:sz w:val="28"/>
          <w:szCs w:val="28"/>
        </w:rPr>
        <w:t xml:space="preserve">CONSTRUCTION MANAGER PROJECT NO. </w:t>
      </w:r>
      <w:r w:rsidR="00BE2537">
        <w:rPr>
          <w:sz w:val="28"/>
          <w:szCs w:val="28"/>
        </w:rPr>
        <w:t>20-21-02</w:t>
      </w:r>
    </w:p>
    <w:p w14:paraId="118A8327" w14:textId="77777777" w:rsidR="0031389F" w:rsidRPr="00374F5E" w:rsidRDefault="0031389F" w:rsidP="0031389F">
      <w:pPr>
        <w:jc w:val="center"/>
        <w:rPr>
          <w:sz w:val="28"/>
          <w:szCs w:val="28"/>
        </w:rPr>
      </w:pPr>
      <w:r w:rsidRPr="00374F5E">
        <w:rPr>
          <w:sz w:val="28"/>
          <w:szCs w:val="28"/>
        </w:rPr>
        <w:t xml:space="preserve">BID </w:t>
      </w:r>
      <w:r w:rsidR="0017065B" w:rsidRPr="00374F5E">
        <w:rPr>
          <w:sz w:val="28"/>
          <w:szCs w:val="28"/>
        </w:rPr>
        <w:t>AFFIDAVIT – (NON-COLLUSION)</w:t>
      </w:r>
    </w:p>
    <w:p w14:paraId="09D6318F" w14:textId="77777777" w:rsidR="0031389F" w:rsidRPr="00374F5E" w:rsidRDefault="0031389F" w:rsidP="0031389F">
      <w:r w:rsidRPr="00374F5E">
        <w:t>STATE OF OKLAHOMA</w:t>
      </w:r>
    </w:p>
    <w:p w14:paraId="7937EBE0" w14:textId="77777777" w:rsidR="0031389F" w:rsidRPr="00374F5E" w:rsidRDefault="0031389F" w:rsidP="0031389F"/>
    <w:p w14:paraId="7160E1AA" w14:textId="77777777" w:rsidR="0031389F" w:rsidRPr="00374F5E" w:rsidRDefault="0031389F" w:rsidP="0031389F">
      <w:r w:rsidRPr="00374F5E">
        <w:t>COUNTY OF _____________________</w:t>
      </w:r>
    </w:p>
    <w:p w14:paraId="2CBE292D" w14:textId="77777777" w:rsidR="0031389F" w:rsidRPr="00DA451C" w:rsidRDefault="0031389F" w:rsidP="0031389F">
      <w:pPr>
        <w:rPr>
          <w:sz w:val="20"/>
          <w:szCs w:val="20"/>
        </w:rPr>
      </w:pPr>
    </w:p>
    <w:p w14:paraId="163E64EA" w14:textId="11E1A0F2" w:rsidR="0031389F" w:rsidRPr="00DA451C" w:rsidRDefault="007D66DC" w:rsidP="0031389F">
      <w:pPr>
        <w:rPr>
          <w:sz w:val="20"/>
          <w:szCs w:val="20"/>
        </w:rPr>
      </w:pPr>
      <w:r w:rsidRPr="00DA451C">
        <w:rPr>
          <w:sz w:val="20"/>
          <w:szCs w:val="20"/>
        </w:rPr>
        <w:t>Affiant, _</w:t>
      </w:r>
      <w:r w:rsidR="0031389F" w:rsidRPr="00DA451C">
        <w:rPr>
          <w:sz w:val="20"/>
          <w:szCs w:val="20"/>
        </w:rPr>
        <w:t xml:space="preserve">_________________________________________________ of lawful, being first duly sworn, on oath says that (s)he is duly authorized agent of the </w:t>
      </w:r>
      <w:r w:rsidR="006F08A6" w:rsidRPr="00DA451C">
        <w:rPr>
          <w:sz w:val="20"/>
          <w:szCs w:val="20"/>
        </w:rPr>
        <w:t>B</w:t>
      </w:r>
      <w:r w:rsidR="0031389F" w:rsidRPr="00DA451C">
        <w:rPr>
          <w:sz w:val="20"/>
          <w:szCs w:val="20"/>
        </w:rPr>
        <w:t>idder to submit the attached Bid. Affiant further states the Bidder has not been a party to any collusion among Bidders in restraint of freedom of competition by agreement to bid at a fixed price or to refrain from bidding, or with any elected official, or party to the project, or employee of the OWNER as to quantity, quality or price in the prospective contract, or any other terms of such p</w:t>
      </w:r>
      <w:r w:rsidR="006F08A6" w:rsidRPr="00DA451C">
        <w:rPr>
          <w:sz w:val="20"/>
          <w:szCs w:val="20"/>
        </w:rPr>
        <w:t>erspective</w:t>
      </w:r>
      <w:r w:rsidR="0031389F" w:rsidRPr="00DA451C">
        <w:rPr>
          <w:sz w:val="20"/>
          <w:szCs w:val="20"/>
        </w:rPr>
        <w:t xml:space="preserve"> contract, or in any discussions between Bidders</w:t>
      </w:r>
      <w:r w:rsidR="00A3604B" w:rsidRPr="00DA451C">
        <w:rPr>
          <w:sz w:val="20"/>
          <w:szCs w:val="20"/>
        </w:rPr>
        <w:t xml:space="preserve"> and any elected official, officer or employee of the OWNER concerning exchange of money or other thing of valued for special consideration in letting of a contract.</w:t>
      </w:r>
    </w:p>
    <w:p w14:paraId="72B21602" w14:textId="77777777" w:rsidR="00A3604B" w:rsidRPr="00374F5E" w:rsidRDefault="00A3604B" w:rsidP="0031389F"/>
    <w:p w14:paraId="350342FD" w14:textId="77777777" w:rsidR="00A3604B" w:rsidRPr="00374F5E" w:rsidRDefault="00A3604B" w:rsidP="0031389F">
      <w:r w:rsidRPr="00374F5E">
        <w:t>Contractor’s Name:</w:t>
      </w:r>
      <w:r w:rsidRPr="00374F5E">
        <w:tab/>
      </w:r>
      <w:r w:rsidRPr="00374F5E">
        <w:tab/>
      </w:r>
      <w:r w:rsidRPr="00374F5E">
        <w:tab/>
        <w:t>_______________________________________________________</w:t>
      </w:r>
    </w:p>
    <w:p w14:paraId="592DABEA" w14:textId="77777777" w:rsidR="00A3604B" w:rsidRPr="00374F5E" w:rsidRDefault="00A3604B" w:rsidP="0031389F">
      <w:r w:rsidRPr="00374F5E">
        <w:t>Official:</w:t>
      </w:r>
      <w:r w:rsidRPr="00374F5E">
        <w:tab/>
      </w:r>
      <w:r w:rsidRPr="00374F5E">
        <w:tab/>
      </w:r>
      <w:r w:rsidRPr="00374F5E">
        <w:tab/>
      </w:r>
      <w:r w:rsidRPr="00374F5E">
        <w:tab/>
      </w:r>
      <w:r w:rsidRPr="00374F5E">
        <w:tab/>
        <w:t>_______________________________________________________</w:t>
      </w:r>
    </w:p>
    <w:p w14:paraId="48291F34" w14:textId="77777777" w:rsidR="00A3604B" w:rsidRPr="00374F5E" w:rsidRDefault="00A3604B" w:rsidP="0031389F">
      <w:r w:rsidRPr="00374F5E">
        <w:t>Position:</w:t>
      </w:r>
      <w:r w:rsidRPr="00374F5E">
        <w:tab/>
      </w:r>
      <w:r w:rsidRPr="00374F5E">
        <w:tab/>
      </w:r>
      <w:r w:rsidRPr="00374F5E">
        <w:tab/>
      </w:r>
      <w:r w:rsidRPr="00374F5E">
        <w:tab/>
        <w:t>_______________________________________________________</w:t>
      </w:r>
    </w:p>
    <w:p w14:paraId="6C9ED6A5" w14:textId="77777777" w:rsidR="00A3604B" w:rsidRPr="00374F5E" w:rsidRDefault="00A3604B" w:rsidP="0031389F"/>
    <w:p w14:paraId="249D6018" w14:textId="77777777" w:rsidR="00A3604B" w:rsidRPr="00374F5E" w:rsidRDefault="00A3604B" w:rsidP="0031389F">
      <w:r w:rsidRPr="00374F5E">
        <w:t>NOTARY</w:t>
      </w:r>
    </w:p>
    <w:p w14:paraId="447C3EC7" w14:textId="77777777" w:rsidR="00A3604B" w:rsidRPr="00374F5E" w:rsidRDefault="00A3604B" w:rsidP="0031389F"/>
    <w:p w14:paraId="6D812BC3" w14:textId="77777777" w:rsidR="00A3604B" w:rsidRPr="00374F5E" w:rsidRDefault="00A3604B" w:rsidP="0031389F">
      <w:r w:rsidRPr="00374F5E">
        <w:t>State of __________________________________</w:t>
      </w:r>
    </w:p>
    <w:p w14:paraId="0F78BF05" w14:textId="77777777" w:rsidR="00A3604B" w:rsidRPr="00374F5E" w:rsidRDefault="00A3604B" w:rsidP="0031389F">
      <w:r w:rsidRPr="00374F5E">
        <w:t>County of ________________________________</w:t>
      </w:r>
    </w:p>
    <w:p w14:paraId="2644DAF1" w14:textId="77777777" w:rsidR="00A3604B" w:rsidRPr="00374F5E" w:rsidRDefault="00A3604B" w:rsidP="0031389F"/>
    <w:p w14:paraId="3A9004E6" w14:textId="77777777" w:rsidR="00A3604B" w:rsidRPr="00374F5E" w:rsidRDefault="00A3604B" w:rsidP="0031389F">
      <w:r w:rsidRPr="00374F5E">
        <w:t>___________________________________________, of lawful age, being first duly sworn on oath says that (s)he is the agent authorized by the CONSTRACTOR to execute the above affidavit.</w:t>
      </w:r>
    </w:p>
    <w:p w14:paraId="4218D1FB" w14:textId="77777777" w:rsidR="00A3604B" w:rsidRPr="00374F5E" w:rsidRDefault="00A3604B" w:rsidP="0031389F"/>
    <w:p w14:paraId="4D3C6FA3" w14:textId="03C45B78" w:rsidR="00A3604B" w:rsidRPr="00374F5E" w:rsidRDefault="00A3604B" w:rsidP="0031389F">
      <w:r w:rsidRPr="00374F5E">
        <w:t>Subscribed and sworn to befo</w:t>
      </w:r>
      <w:r w:rsidR="006F08A6" w:rsidRPr="00374F5E">
        <w:t>re me this _______day of</w:t>
      </w:r>
      <w:r w:rsidR="00F71DC8">
        <w:softHyphen/>
      </w:r>
      <w:r w:rsidR="00F71DC8">
        <w:softHyphen/>
      </w:r>
      <w:r w:rsidR="00F71DC8">
        <w:softHyphen/>
      </w:r>
      <w:r w:rsidR="00F71DC8">
        <w:softHyphen/>
      </w:r>
      <w:r w:rsidR="00F71DC8">
        <w:softHyphen/>
        <w:t>_________________</w:t>
      </w:r>
      <w:r w:rsidR="006F08A6" w:rsidRPr="00374F5E">
        <w:t xml:space="preserve">, </w:t>
      </w:r>
      <w:r w:rsidR="00BE2537">
        <w:t>2021</w:t>
      </w:r>
      <w:r w:rsidRPr="00374F5E">
        <w:t>.</w:t>
      </w:r>
    </w:p>
    <w:p w14:paraId="229397CF" w14:textId="77777777" w:rsidR="0031389F" w:rsidRDefault="0031389F" w:rsidP="0031389F">
      <w:pPr>
        <w:pStyle w:val="ListParagraph"/>
        <w:ind w:left="1080"/>
        <w:rPr>
          <w:sz w:val="20"/>
          <w:szCs w:val="20"/>
        </w:rPr>
      </w:pPr>
    </w:p>
    <w:p w14:paraId="1333A0A4" w14:textId="77777777" w:rsidR="00A16756" w:rsidRDefault="00A16756" w:rsidP="0031389F">
      <w:pPr>
        <w:jc w:val="center"/>
        <w:rPr>
          <w:sz w:val="20"/>
          <w:szCs w:val="20"/>
        </w:rPr>
      </w:pPr>
    </w:p>
    <w:p w14:paraId="3EA66F26" w14:textId="77777777" w:rsidR="00A16756" w:rsidRPr="00323158" w:rsidRDefault="00A16756" w:rsidP="00A16756">
      <w:pPr>
        <w:jc w:val="center"/>
        <w:rPr>
          <w:b/>
          <w:sz w:val="20"/>
          <w:szCs w:val="20"/>
        </w:rPr>
      </w:pPr>
      <w:r w:rsidRPr="00323158">
        <w:rPr>
          <w:b/>
          <w:sz w:val="20"/>
          <w:szCs w:val="20"/>
        </w:rPr>
        <w:t>Bids which do not include all of the requested information and document</w:t>
      </w:r>
      <w:r w:rsidR="00DA451C">
        <w:rPr>
          <w:b/>
          <w:sz w:val="20"/>
          <w:szCs w:val="20"/>
        </w:rPr>
        <w:t>s</w:t>
      </w:r>
      <w:r w:rsidRPr="00323158">
        <w:rPr>
          <w:b/>
          <w:sz w:val="20"/>
          <w:szCs w:val="20"/>
        </w:rPr>
        <w:t xml:space="preserve"> will be disqualified.</w:t>
      </w:r>
    </w:p>
    <w:p w14:paraId="1202C7CB" w14:textId="77777777" w:rsidR="00A16756" w:rsidRPr="00323158" w:rsidRDefault="00A16756" w:rsidP="00A16756">
      <w:pPr>
        <w:jc w:val="center"/>
        <w:rPr>
          <w:b/>
          <w:sz w:val="20"/>
          <w:szCs w:val="20"/>
        </w:rPr>
      </w:pPr>
      <w:r w:rsidRPr="00323158">
        <w:rPr>
          <w:b/>
          <w:sz w:val="20"/>
          <w:szCs w:val="20"/>
        </w:rPr>
        <w:t>Southeastern Oklahoma State University reserves the right to reject any and all bids.</w:t>
      </w:r>
    </w:p>
    <w:p w14:paraId="0FB77910" w14:textId="77777777" w:rsidR="00EF03C5" w:rsidRDefault="00EF03C5" w:rsidP="00F71DC8">
      <w:pPr>
        <w:jc w:val="center"/>
        <w:rPr>
          <w:rFonts w:ascii="TimesNewRomanPS-BoldMT-SC700" w:hAnsi="TimesNewRomanPS-BoldMT-SC700" w:cs="TimesNewRomanPS-BoldMT-SC700"/>
          <w:b/>
          <w:bCs/>
          <w:sz w:val="46"/>
          <w:szCs w:val="46"/>
          <w:u w:val="single"/>
        </w:rPr>
      </w:pPr>
    </w:p>
    <w:p w14:paraId="0CAC04C7" w14:textId="5B599F75" w:rsidR="002E25F0" w:rsidRDefault="00DA451C" w:rsidP="00F71DC8">
      <w:pPr>
        <w:jc w:val="center"/>
        <w:rPr>
          <w:b/>
          <w:sz w:val="28"/>
          <w:szCs w:val="28"/>
          <w:highlight w:val="yellow"/>
        </w:rPr>
      </w:pPr>
      <w:r w:rsidRPr="00DA451C">
        <w:rPr>
          <w:rFonts w:ascii="TimesNewRomanPS-BoldMT-SC700" w:hAnsi="TimesNewRomanPS-BoldMT-SC700" w:cs="TimesNewRomanPS-BoldMT-SC700"/>
          <w:b/>
          <w:bCs/>
          <w:noProof/>
          <w:sz w:val="46"/>
          <w:szCs w:val="46"/>
          <w:u w:val="single"/>
        </w:rPr>
        <w:drawing>
          <wp:inline distT="0" distB="0" distL="0" distR="0" wp14:anchorId="7F17DB6A" wp14:editId="51496353">
            <wp:extent cx="5934075" cy="1200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200150"/>
                    </a:xfrm>
                    <a:prstGeom prst="rect">
                      <a:avLst/>
                    </a:prstGeom>
                    <a:noFill/>
                    <a:ln>
                      <a:noFill/>
                    </a:ln>
                  </pic:spPr>
                </pic:pic>
              </a:graphicData>
            </a:graphic>
          </wp:inline>
        </w:drawing>
      </w:r>
      <w:r w:rsidR="005C62BC" w:rsidRPr="005C62BC">
        <w:rPr>
          <w:sz w:val="28"/>
          <w:szCs w:val="28"/>
        </w:rPr>
        <w:t xml:space="preserve"> CONSTRUCTION MANAGER PROJECT NO. </w:t>
      </w:r>
      <w:r w:rsidR="00BE2537">
        <w:rPr>
          <w:sz w:val="28"/>
          <w:szCs w:val="28"/>
        </w:rPr>
        <w:t>20</w:t>
      </w:r>
      <w:r w:rsidR="005C62BC" w:rsidRPr="005C62BC">
        <w:rPr>
          <w:sz w:val="28"/>
          <w:szCs w:val="28"/>
        </w:rPr>
        <w:t>-</w:t>
      </w:r>
      <w:r w:rsidR="00BE2537">
        <w:rPr>
          <w:sz w:val="28"/>
          <w:szCs w:val="28"/>
        </w:rPr>
        <w:t>21-</w:t>
      </w:r>
      <w:r w:rsidR="005C62BC" w:rsidRPr="005C62BC">
        <w:rPr>
          <w:sz w:val="28"/>
          <w:szCs w:val="28"/>
        </w:rPr>
        <w:t>0</w:t>
      </w:r>
      <w:r w:rsidR="00BE2537">
        <w:rPr>
          <w:sz w:val="28"/>
          <w:szCs w:val="28"/>
        </w:rPr>
        <w:t>2</w:t>
      </w:r>
    </w:p>
    <w:p w14:paraId="3E3FEEFB" w14:textId="77777777" w:rsidR="001F260D" w:rsidRPr="0098391E" w:rsidRDefault="00352AB7" w:rsidP="00F71DC8">
      <w:pPr>
        <w:jc w:val="center"/>
        <w:rPr>
          <w:b/>
          <w:sz w:val="20"/>
          <w:szCs w:val="20"/>
        </w:rPr>
      </w:pPr>
      <w:r w:rsidRPr="0098391E">
        <w:rPr>
          <w:b/>
          <w:sz w:val="28"/>
          <w:szCs w:val="28"/>
        </w:rPr>
        <w:t>SCOPE OF WORK</w:t>
      </w:r>
    </w:p>
    <w:p w14:paraId="35BFDEDD" w14:textId="77777777" w:rsidR="001F260D" w:rsidRPr="00352AB7" w:rsidRDefault="001F260D" w:rsidP="001F260D">
      <w:pPr>
        <w:rPr>
          <w:sz w:val="20"/>
          <w:szCs w:val="20"/>
          <w:highlight w:val="yellow"/>
        </w:rPr>
      </w:pPr>
    </w:p>
    <w:p w14:paraId="1CD5894C" w14:textId="4F58E657" w:rsidR="005C62BC" w:rsidRDefault="005C62BC" w:rsidP="005C62BC">
      <w:r>
        <w:t xml:space="preserve">Construction Manager for </w:t>
      </w:r>
      <w:r w:rsidR="00647103">
        <w:t>new construction of Equestrian Center</w:t>
      </w:r>
    </w:p>
    <w:p w14:paraId="08B45666" w14:textId="77777777" w:rsidR="005C62BC" w:rsidRPr="001561D5" w:rsidRDefault="005C62BC" w:rsidP="005C62BC">
      <w:pPr>
        <w:rPr>
          <w:b/>
          <w:bCs/>
        </w:rPr>
      </w:pPr>
      <w:r w:rsidRPr="001561D5">
        <w:rPr>
          <w:b/>
          <w:bCs/>
        </w:rPr>
        <w:t>Project Description:</w:t>
      </w:r>
    </w:p>
    <w:p w14:paraId="54926CDC" w14:textId="77777777" w:rsidR="00647103" w:rsidRDefault="00647103" w:rsidP="00647103">
      <w:pPr>
        <w:spacing w:line="252" w:lineRule="auto"/>
      </w:pPr>
      <w:r>
        <w:t xml:space="preserve">Construction Manager at Risk for Phase 1 the Equestrian Center. </w:t>
      </w:r>
    </w:p>
    <w:p w14:paraId="4BE2F4EA" w14:textId="28F83555" w:rsidR="00647103" w:rsidRDefault="00647103" w:rsidP="00647103">
      <w:pPr>
        <w:spacing w:line="252" w:lineRule="auto"/>
      </w:pPr>
      <w:r>
        <w:t>Clearing and grubbing</w:t>
      </w:r>
      <w:r w:rsidR="001561D5">
        <w:t xml:space="preserve">, </w:t>
      </w:r>
      <w:r>
        <w:t>Grading and Drainage</w:t>
      </w:r>
    </w:p>
    <w:p w14:paraId="5CDA8421" w14:textId="77777777" w:rsidR="00647103" w:rsidRDefault="00647103" w:rsidP="00647103">
      <w:pPr>
        <w:spacing w:line="252" w:lineRule="auto"/>
      </w:pPr>
      <w:r>
        <w:t xml:space="preserve">Arena - to incl. all fencing, gating, bucking chutes, roping chutes, announcer stand, lighting, spectator seating and sand import and appurtenances as depicted on attached exhibit. </w:t>
      </w:r>
    </w:p>
    <w:p w14:paraId="460BDEFF" w14:textId="77777777" w:rsidR="00647103" w:rsidRDefault="00647103" w:rsidP="00647103">
      <w:pPr>
        <w:spacing w:line="252" w:lineRule="auto"/>
      </w:pPr>
      <w:r>
        <w:t>Small turnout configuration (20 -15'x50' turnouts) - to include 24'x300' pole barn with 1/2 enclosed for storage and 1/2 open for livestock shelter, fencing (1230 lf), gates (20), water trough and spigot (20), hay racks (20), and pipe bollard protection (12)</w:t>
      </w:r>
    </w:p>
    <w:p w14:paraId="5076C3E3" w14:textId="77777777" w:rsidR="00647103" w:rsidRDefault="00647103" w:rsidP="00647103">
      <w:pPr>
        <w:spacing w:line="252" w:lineRule="auto"/>
      </w:pPr>
      <w:r>
        <w:t>Large Turnout Configuration (12 - 120'x70' turnouts) - to include fencing (3,000 lf.), gates (26), shelter structures (3), water trough and spigots (12)</w:t>
      </w:r>
    </w:p>
    <w:p w14:paraId="7745C0D7" w14:textId="77777777" w:rsidR="00647103" w:rsidRDefault="00647103" w:rsidP="00647103">
      <w:pPr>
        <w:spacing w:line="252" w:lineRule="auto"/>
      </w:pPr>
      <w:r>
        <w:t>Building - 40'x80' metal building with men and women’s restrooms, and shop/storage area.</w:t>
      </w:r>
    </w:p>
    <w:p w14:paraId="4A03EF17" w14:textId="77777777" w:rsidR="00647103" w:rsidRDefault="00647103" w:rsidP="00647103">
      <w:pPr>
        <w:spacing w:line="252" w:lineRule="auto"/>
      </w:pPr>
      <w:r>
        <w:t>Gravel Parking with 2 concrete ADA accessible parking spot, sidewalk to restrooms and seating area, and Access Road</w:t>
      </w:r>
    </w:p>
    <w:p w14:paraId="13F83048" w14:textId="62CFD0C6" w:rsidR="00647103" w:rsidRDefault="00647103" w:rsidP="00647103">
      <w:pPr>
        <w:spacing w:line="252" w:lineRule="auto"/>
      </w:pPr>
      <w:r>
        <w:t>Misc.</w:t>
      </w:r>
      <w:r>
        <w:t xml:space="preserve"> Site Work including stripe, </w:t>
      </w:r>
      <w:r>
        <w:t>misc.</w:t>
      </w:r>
      <w:r>
        <w:t xml:space="preserve"> grading, perimeter </w:t>
      </w:r>
      <w:r>
        <w:t>fencing.</w:t>
      </w:r>
    </w:p>
    <w:p w14:paraId="109255D0" w14:textId="3842773C" w:rsidR="00647103" w:rsidRDefault="00647103" w:rsidP="00647103">
      <w:pPr>
        <w:spacing w:line="252" w:lineRule="auto"/>
      </w:pPr>
      <w:r>
        <w:t>Waterline Construction - 8"</w:t>
      </w:r>
      <w:r w:rsidR="001561D5">
        <w:t xml:space="preserve">, </w:t>
      </w:r>
      <w:r>
        <w:t xml:space="preserve">16" Highway Bores and steel encase (2) 60' </w:t>
      </w:r>
      <w:r>
        <w:t>bores</w:t>
      </w:r>
      <w:r w:rsidR="001561D5">
        <w:t xml:space="preserve">, </w:t>
      </w:r>
      <w:r>
        <w:t>Waterline Construction - 2"</w:t>
      </w:r>
    </w:p>
    <w:p w14:paraId="58F2B4A6" w14:textId="62C01B8B" w:rsidR="00647103" w:rsidRDefault="00647103" w:rsidP="00647103">
      <w:pPr>
        <w:spacing w:line="252" w:lineRule="auto"/>
      </w:pPr>
      <w:r>
        <w:t xml:space="preserve">Electrical, Power Relocation, Arena Lighting &amp; </w:t>
      </w:r>
      <w:r>
        <w:t>Misc.</w:t>
      </w:r>
      <w:r>
        <w:t xml:space="preserve"> Lighting</w:t>
      </w:r>
    </w:p>
    <w:p w14:paraId="7ED7438F" w14:textId="68E50C6A" w:rsidR="00A16756" w:rsidRDefault="00A16756" w:rsidP="00A16756">
      <w:pPr>
        <w:jc w:val="center"/>
        <w:rPr>
          <w:b/>
        </w:rPr>
      </w:pPr>
    </w:p>
    <w:p w14:paraId="361A339F" w14:textId="263B30EE" w:rsidR="001561D5" w:rsidRDefault="001561D5" w:rsidP="00A16756">
      <w:pPr>
        <w:jc w:val="center"/>
        <w:rPr>
          <w:b/>
        </w:rPr>
      </w:pPr>
    </w:p>
    <w:p w14:paraId="47D0EFF4" w14:textId="35924725" w:rsidR="001561D5" w:rsidRDefault="001561D5" w:rsidP="00A16756">
      <w:pPr>
        <w:jc w:val="center"/>
        <w:rPr>
          <w:b/>
        </w:rPr>
      </w:pPr>
    </w:p>
    <w:p w14:paraId="3BE5F129" w14:textId="77777777" w:rsidR="001561D5" w:rsidRDefault="001561D5" w:rsidP="00A16756">
      <w:pPr>
        <w:jc w:val="center"/>
        <w:rPr>
          <w:b/>
        </w:rPr>
      </w:pPr>
    </w:p>
    <w:p w14:paraId="2347C527" w14:textId="77777777" w:rsidR="00A16756" w:rsidRDefault="00A16756" w:rsidP="00A16756">
      <w:pPr>
        <w:jc w:val="center"/>
        <w:rPr>
          <w:b/>
        </w:rPr>
      </w:pPr>
    </w:p>
    <w:p w14:paraId="13633AEB" w14:textId="77777777" w:rsidR="00A16756" w:rsidRDefault="00A16756" w:rsidP="00DA451C">
      <w:pPr>
        <w:jc w:val="center"/>
        <w:rPr>
          <w:b/>
        </w:rPr>
      </w:pPr>
    </w:p>
    <w:p w14:paraId="60D8035D" w14:textId="77777777" w:rsidR="00A16756" w:rsidRPr="00323158" w:rsidRDefault="00A16756" w:rsidP="00DA451C">
      <w:pPr>
        <w:jc w:val="center"/>
        <w:rPr>
          <w:b/>
          <w:sz w:val="20"/>
          <w:szCs w:val="20"/>
        </w:rPr>
      </w:pPr>
      <w:r w:rsidRPr="00323158">
        <w:rPr>
          <w:b/>
          <w:sz w:val="20"/>
          <w:szCs w:val="20"/>
        </w:rPr>
        <w:t>Bids which do not include all of the requested information and document</w:t>
      </w:r>
      <w:r w:rsidR="00DA451C">
        <w:rPr>
          <w:b/>
          <w:sz w:val="20"/>
          <w:szCs w:val="20"/>
        </w:rPr>
        <w:t>s</w:t>
      </w:r>
      <w:r w:rsidRPr="00323158">
        <w:rPr>
          <w:b/>
          <w:sz w:val="20"/>
          <w:szCs w:val="20"/>
        </w:rPr>
        <w:t xml:space="preserve"> will be disqualified.</w:t>
      </w:r>
    </w:p>
    <w:p w14:paraId="5A05F740" w14:textId="77777777" w:rsidR="00A16756" w:rsidRPr="00323158" w:rsidRDefault="00A16756" w:rsidP="00DA451C">
      <w:pPr>
        <w:jc w:val="center"/>
        <w:rPr>
          <w:b/>
          <w:sz w:val="20"/>
          <w:szCs w:val="20"/>
        </w:rPr>
      </w:pPr>
      <w:r w:rsidRPr="00323158">
        <w:rPr>
          <w:b/>
          <w:sz w:val="20"/>
          <w:szCs w:val="20"/>
        </w:rPr>
        <w:t>Southeastern Oklahoma State University reserves the right to reject any and all bids.</w:t>
      </w:r>
    </w:p>
    <w:sectPr w:rsidR="00A16756" w:rsidRPr="00323158" w:rsidSect="008D4E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SC7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81D13"/>
    <w:multiLevelType w:val="hybridMultilevel"/>
    <w:tmpl w:val="8840A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D5B6C"/>
    <w:multiLevelType w:val="hybridMultilevel"/>
    <w:tmpl w:val="B59CAF84"/>
    <w:lvl w:ilvl="0" w:tplc="3EF829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9859EC"/>
    <w:multiLevelType w:val="hybridMultilevel"/>
    <w:tmpl w:val="86E8E5E0"/>
    <w:lvl w:ilvl="0" w:tplc="2EE456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EF49FD"/>
    <w:multiLevelType w:val="hybridMultilevel"/>
    <w:tmpl w:val="270A1CD2"/>
    <w:lvl w:ilvl="0" w:tplc="5366DA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A5"/>
    <w:rsid w:val="00097747"/>
    <w:rsid w:val="0010351C"/>
    <w:rsid w:val="001561D5"/>
    <w:rsid w:val="0017065B"/>
    <w:rsid w:val="001B365A"/>
    <w:rsid w:val="001F260D"/>
    <w:rsid w:val="00251D38"/>
    <w:rsid w:val="002E25F0"/>
    <w:rsid w:val="002F50CF"/>
    <w:rsid w:val="0031389F"/>
    <w:rsid w:val="00323158"/>
    <w:rsid w:val="00336D9C"/>
    <w:rsid w:val="00352AB7"/>
    <w:rsid w:val="00374F5E"/>
    <w:rsid w:val="003B17E4"/>
    <w:rsid w:val="0045714D"/>
    <w:rsid w:val="00464EF9"/>
    <w:rsid w:val="005C62BC"/>
    <w:rsid w:val="005D0EFF"/>
    <w:rsid w:val="00647103"/>
    <w:rsid w:val="006C0F13"/>
    <w:rsid w:val="006F08A6"/>
    <w:rsid w:val="007278FD"/>
    <w:rsid w:val="007D66DC"/>
    <w:rsid w:val="008B2CD1"/>
    <w:rsid w:val="008C214C"/>
    <w:rsid w:val="008D4E25"/>
    <w:rsid w:val="009377A0"/>
    <w:rsid w:val="0098391E"/>
    <w:rsid w:val="009D6399"/>
    <w:rsid w:val="00A16756"/>
    <w:rsid w:val="00A3604B"/>
    <w:rsid w:val="00A92372"/>
    <w:rsid w:val="00AC16C9"/>
    <w:rsid w:val="00B15D85"/>
    <w:rsid w:val="00B55436"/>
    <w:rsid w:val="00BC7622"/>
    <w:rsid w:val="00BD4752"/>
    <w:rsid w:val="00BE2537"/>
    <w:rsid w:val="00BF3929"/>
    <w:rsid w:val="00C6431D"/>
    <w:rsid w:val="00C75CB1"/>
    <w:rsid w:val="00D22875"/>
    <w:rsid w:val="00D532A5"/>
    <w:rsid w:val="00D860F0"/>
    <w:rsid w:val="00DA451C"/>
    <w:rsid w:val="00E04EAD"/>
    <w:rsid w:val="00E11ED4"/>
    <w:rsid w:val="00E552CA"/>
    <w:rsid w:val="00EF03C5"/>
    <w:rsid w:val="00F12C45"/>
    <w:rsid w:val="00F3620C"/>
    <w:rsid w:val="00F71DC8"/>
    <w:rsid w:val="00FC64CB"/>
    <w:rsid w:val="00FD48E8"/>
    <w:rsid w:val="00FE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A7A4"/>
  <w15:chartTrackingRefBased/>
  <w15:docId w15:val="{F022CFDD-5F53-401F-B7B0-E7452CEC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4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D85"/>
    <w:pPr>
      <w:ind w:left="720"/>
      <w:contextualSpacing/>
    </w:pPr>
  </w:style>
  <w:style w:type="paragraph" w:styleId="BalloonText">
    <w:name w:val="Balloon Text"/>
    <w:basedOn w:val="Normal"/>
    <w:link w:val="BalloonTextChar"/>
    <w:uiPriority w:val="99"/>
    <w:semiHidden/>
    <w:unhideWhenUsed/>
    <w:rsid w:val="00AC1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6C9"/>
    <w:rPr>
      <w:rFonts w:ascii="Segoe UI" w:hAnsi="Segoe UI" w:cs="Segoe UI"/>
      <w:sz w:val="18"/>
      <w:szCs w:val="18"/>
    </w:rPr>
  </w:style>
  <w:style w:type="character" w:styleId="Hyperlink">
    <w:name w:val="Hyperlink"/>
    <w:basedOn w:val="DefaultParagraphFont"/>
    <w:semiHidden/>
    <w:unhideWhenUsed/>
    <w:rsid w:val="00C643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366417">
      <w:bodyDiv w:val="1"/>
      <w:marLeft w:val="0"/>
      <w:marRight w:val="0"/>
      <w:marTop w:val="0"/>
      <w:marBottom w:val="0"/>
      <w:divBdr>
        <w:top w:val="none" w:sz="0" w:space="0" w:color="auto"/>
        <w:left w:val="none" w:sz="0" w:space="0" w:color="auto"/>
        <w:bottom w:val="none" w:sz="0" w:space="0" w:color="auto"/>
        <w:right w:val="none" w:sz="0" w:space="0" w:color="auto"/>
      </w:divBdr>
    </w:div>
    <w:div w:id="16623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dhs.gov/E-Verif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cs.ok.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37452-801D-400E-A511-9BC80054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8</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Johnna Towne</dc:creator>
  <cp:keywords/>
  <dc:description/>
  <cp:lastModifiedBy>Michael D. Stout</cp:lastModifiedBy>
  <cp:revision>7</cp:revision>
  <cp:lastPrinted>2021-01-07T19:57:00Z</cp:lastPrinted>
  <dcterms:created xsi:type="dcterms:W3CDTF">2019-04-22T13:42:00Z</dcterms:created>
  <dcterms:modified xsi:type="dcterms:W3CDTF">2021-01-07T20:07:00Z</dcterms:modified>
</cp:coreProperties>
</file>